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C9C" w:rsidRDefault="00AE14FC">
      <w:pPr>
        <w:rPr>
          <w:lang w:val="es-ES"/>
        </w:rPr>
      </w:pPr>
      <w:r>
        <w:rPr>
          <w:noProof/>
          <w:lang w:val="fr-FR" w:eastAsia="fr-FR"/>
        </w:rPr>
        <w:drawing>
          <wp:anchor distT="0" distB="0" distL="114300" distR="114300" simplePos="0" relativeHeight="251687936" behindDoc="0" locked="0" layoutInCell="1" allowOverlap="1">
            <wp:simplePos x="0" y="0"/>
            <wp:positionH relativeFrom="column">
              <wp:posOffset>8209235</wp:posOffset>
            </wp:positionH>
            <wp:positionV relativeFrom="paragraph">
              <wp:posOffset>-23648</wp:posOffset>
            </wp:positionV>
            <wp:extent cx="6744357" cy="8718331"/>
            <wp:effectExtent l="19050" t="0" r="0" b="0"/>
            <wp:wrapNone/>
            <wp:docPr id="8" name="Imagen 4" descr="C:\Users\Abigail\Music\Desktop\Pras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igail\Music\Desktop\Prasdes.png"/>
                    <pic:cNvPicPr>
                      <a:picLocks noChangeAspect="1" noChangeArrowheads="1"/>
                    </pic:cNvPicPr>
                  </pic:nvPicPr>
                  <pic:blipFill>
                    <a:blip r:embed="rId5" cstate="print"/>
                    <a:srcRect/>
                    <a:stretch>
                      <a:fillRect/>
                    </a:stretch>
                  </pic:blipFill>
                  <pic:spPr bwMode="auto">
                    <a:xfrm>
                      <a:off x="0" y="0"/>
                      <a:ext cx="6744357" cy="8718331"/>
                    </a:xfrm>
                    <a:prstGeom prst="rect">
                      <a:avLst/>
                    </a:prstGeom>
                    <a:noFill/>
                    <a:ln w="9525">
                      <a:noFill/>
                      <a:miter lim="800000"/>
                      <a:headEnd/>
                      <a:tailEnd/>
                    </a:ln>
                  </pic:spPr>
                </pic:pic>
              </a:graphicData>
            </a:graphic>
          </wp:anchor>
        </w:drawing>
      </w:r>
      <w:r w:rsidR="00634F2A">
        <w:rPr>
          <w:noProof/>
          <w:lang w:val="fr-FR" w:eastAsia="fr-FR"/>
        </w:rPr>
        <w:pict>
          <v:group id="_x0000_s1149" style="position:absolute;margin-left:43.1pt;margin-top:0;width:101.6pt;height:756pt;z-index:251668480;mso-position-horizontal-relative:text;mso-position-vertical-relative:text" coordorigin="1393,360" coordsize="2032,15120">
            <v:shape id="_x0000_s1059" style="position:absolute;left:1503;top:360;width:1735;height:15120;mso-position-horizontal-relative:text;mso-position-vertical-relative:page" coordsize="362,3164" o:regroupid="5" path="m42,hdc362,1456,90,2791,,3164e" filled="f" fillcolor="#fffffe [rgb(255,255,254) ink(7,255)]" strokecolor="#fffffe [rgb(255,255,254) ink(7,255)]" strokeweight=".5pt"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060" style="position:absolute;left:1594;top:360;width:1831;height:15120;mso-position-horizontal-relative:text;mso-position-vertical-relative:page" coordsize="382,3164" o:regroupid="5" path="m80,hdc382,1458,96,2789,,3164e" filled="f" fillcolor="#fffffe [rgb(255,255,254) ink(7,255)]" strokecolor="#efb32f [rgb(239,179,47) ink(2,255)]" strokeweight=".5pt"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061" style="position:absolute;left:1393;top:360;width:1850;height:15120;mso-position-horizontal-relative:text;mso-position-vertical-relative:page" coordsize="386,3164" o:regroupid="5" path="m87,hdc386,1461,95,2793,,3164e" filled="f" fillcolor="#fffffe [rgb(255,255,254) ink(7,255)]" strokecolor="#fffffe [rgb(255,255,254) ink(7,255)]" strokeweight=".5pt"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group>
        </w:pict>
      </w:r>
      <w:r w:rsidR="00634F2A">
        <w:rPr>
          <w:noProof/>
          <w:lang w:val="fr-FR" w:eastAsia="fr-FR"/>
        </w:rPr>
        <w:pict>
          <v:shape id="_x0000_s1058" style="position:absolute;margin-left:29.6pt;margin-top:18pt;width:103.05pt;height:756pt;z-index:251666432;mso-position-horizontal-relative:text;mso-position-vertical-relative:page" coordsize="430,3164" o:regroupid="5" path="m160,hdc430,1502,90,2850,,3164e" filled="f" fillcolor="#fffffe [rgb(255,255,254) ink(7,255)]" strokecolor="#fffffe [rgb(255,255,254) ink(7,255)]" strokeweight=".5pt"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y="page"/>
          </v:shape>
        </w:pict>
      </w:r>
      <w:r w:rsidR="00634F2A" w:rsidRPr="00634F2A">
        <w:rPr>
          <w:lang w:val="es-ES"/>
        </w:rPr>
        <w:pict>
          <v:shape id="_x0000_s1057" style="position:absolute;margin-left:18pt;margin-top:18pt;width:137.4pt;height:756pt;z-index:251654144;mso-position-horizontal-relative:page;mso-position-vertical-relative:page" coordsize="616,3168" o:regroupid="2" path="m401,hdc,,,,,,,3168,,3168,,3168v165,,165,,165,c616,1736,458,375,401,xe" fillcolor="#365f91 [2404]" stroked="f" strokecolor="#212120 [rgb(33,33,32) cmyk(0,0,0,100)]"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w10:wrap anchorx="page" anchory="page"/>
          </v:shape>
        </w:pict>
      </w:r>
      <w:r w:rsidR="00634F2A">
        <w:rPr>
          <w:noProof/>
          <w:lang w:val="fr-FR" w:eastAsia="fr-FR"/>
        </w:rPr>
        <w:pict>
          <v:shapetype id="_x0000_t202" coordsize="21600,21600" o:spt="202" path="m,l,21600r21600,l21600,xe">
            <v:stroke joinstyle="miter"/>
            <v:path gradientshapeok="t" o:connecttype="rect"/>
          </v:shapetype>
          <v:shape id="_x0000_s1180" type="#_x0000_t202" style="position:absolute;margin-left:793pt;margin-top:3.5pt;width:243.4pt;height:71.1pt;z-index:251693056;mso-position-horizontal-relative:text;mso-position-vertical-relative:text" filled="f" stroked="f">
            <v:textbox style="mso-next-textbox:#_x0000_s1180">
              <w:txbxContent>
                <w:p w:rsidR="00E54B42" w:rsidRPr="00E54B42" w:rsidRDefault="00E54B42" w:rsidP="00E54B42">
                  <w:pPr>
                    <w:rPr>
                      <w:rFonts w:asciiTheme="majorHAnsi" w:eastAsia="BatangChe" w:hAnsiTheme="majorHAnsi" w:cs="Aharoni"/>
                      <w:b/>
                      <w:color w:val="FFFFFF" w:themeColor="background1"/>
                      <w:sz w:val="100"/>
                      <w:szCs w:val="100"/>
                      <w:lang w:val="fr-FR"/>
                    </w:rPr>
                  </w:pPr>
                  <w:r w:rsidRPr="00E54B42">
                    <w:rPr>
                      <w:rFonts w:asciiTheme="majorHAnsi" w:eastAsia="BatangChe" w:hAnsiTheme="majorHAnsi" w:cs="Aharoni"/>
                      <w:b/>
                      <w:color w:val="FFFFFF" w:themeColor="background1"/>
                      <w:sz w:val="100"/>
                      <w:szCs w:val="100"/>
                      <w:lang w:val="fr-FR"/>
                    </w:rPr>
                    <w:t>PRASDES</w:t>
                  </w:r>
                </w:p>
              </w:txbxContent>
            </v:textbox>
          </v:shape>
        </w:pict>
      </w:r>
      <w:r w:rsidR="00634F2A">
        <w:rPr>
          <w:noProof/>
          <w:lang w:val="fr-FR" w:eastAsia="fr-FR"/>
        </w:rPr>
        <w:pict>
          <v:shape id="_x0000_s1136" type="#_x0000_t202" style="position:absolute;margin-left:131.9pt;margin-top:23.4pt;width:417pt;height:40.5pt;z-index:25166540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136;mso-column-margin:5.76pt" inset="2.88pt,2.88pt,2.88pt,2.88pt">
              <w:txbxContent>
                <w:p w:rsidR="00A2120D" w:rsidRPr="00A2120D" w:rsidRDefault="00A2120D" w:rsidP="00A2120D">
                  <w:pPr>
                    <w:rPr>
                      <w:szCs w:val="48"/>
                    </w:rPr>
                  </w:pPr>
                  <w:r w:rsidRPr="00B64812">
                    <w:rPr>
                      <w:rFonts w:asciiTheme="minorHAnsi" w:hAnsiTheme="minorHAnsi" w:cs="Arial"/>
                      <w:b/>
                      <w:color w:val="FF3300"/>
                      <w:w w:val="90"/>
                      <w:sz w:val="52"/>
                      <w:szCs w:val="48"/>
                    </w:rPr>
                    <w:t>Institutional</w:t>
                  </w:r>
                  <w:r w:rsidRPr="00A2120D">
                    <w:rPr>
                      <w:rFonts w:asciiTheme="minorHAnsi" w:hAnsiTheme="minorHAnsi" w:cs="Arial"/>
                      <w:b/>
                      <w:color w:val="FF3300"/>
                      <w:w w:val="90"/>
                      <w:sz w:val="52"/>
                      <w:szCs w:val="48"/>
                      <w:lang w:val="fr-FR"/>
                    </w:rPr>
                    <w:t xml:space="preserve"> Framework</w:t>
                  </w:r>
                </w:p>
              </w:txbxContent>
            </v:textbox>
            <w10:wrap anchorx="page" anchory="page"/>
          </v:shape>
        </w:pict>
      </w:r>
    </w:p>
    <w:p w:rsidR="00AA0C9C" w:rsidRPr="00CF3EEE" w:rsidRDefault="00AE14FC">
      <w:r>
        <w:rPr>
          <w:noProof/>
          <w:lang w:val="fr-FR" w:eastAsia="fr-FR"/>
        </w:rPr>
        <w:pict>
          <v:shape id="_x0000_s1137" type="#_x0000_t202" style="position:absolute;margin-left:994.5pt;margin-top:676.1pt;width:121.15pt;height:17.8pt;z-index:251696128" o:regroupid="6" stroked="f">
            <v:textbox style="mso-next-textbox:#_x0000_s1137">
              <w:txbxContent>
                <w:p w:rsidR="00B61D55" w:rsidRPr="00B24A75" w:rsidRDefault="00543CCD">
                  <w:pPr>
                    <w:rPr>
                      <w:lang w:val="fr-FR"/>
                    </w:rPr>
                  </w:pPr>
                  <w:r>
                    <w:rPr>
                      <w:lang w:val="es-ES"/>
                    </w:rPr>
                    <w:t xml:space="preserve">In </w:t>
                  </w:r>
                  <w:proofErr w:type="spellStart"/>
                  <w:r>
                    <w:rPr>
                      <w:lang w:val="es-ES"/>
                    </w:rPr>
                    <w:t>Cooperation</w:t>
                  </w:r>
                  <w:proofErr w:type="spellEnd"/>
                  <w:r>
                    <w:rPr>
                      <w:lang w:val="es-ES"/>
                    </w:rPr>
                    <w:t xml:space="preserve"> </w:t>
                  </w:r>
                  <w:proofErr w:type="spellStart"/>
                  <w:proofErr w:type="gramStart"/>
                  <w:r>
                    <w:rPr>
                      <w:lang w:val="es-ES"/>
                    </w:rPr>
                    <w:t>with</w:t>
                  </w:r>
                  <w:proofErr w:type="spellEnd"/>
                  <w:r>
                    <w:rPr>
                      <w:lang w:val="es-ES"/>
                    </w:rPr>
                    <w:t> </w:t>
                  </w:r>
                  <w:r>
                    <w:rPr>
                      <w:lang w:val="fr-FR"/>
                    </w:rPr>
                    <w:t>:</w:t>
                  </w:r>
                  <w:proofErr w:type="gramEnd"/>
                </w:p>
              </w:txbxContent>
            </v:textbox>
          </v:shape>
        </w:pict>
      </w:r>
      <w:r>
        <w:rPr>
          <w:noProof/>
          <w:lang w:val="fr-FR" w:eastAsia="fr-FR"/>
        </w:rPr>
        <w:drawing>
          <wp:anchor distT="0" distB="0" distL="114300" distR="114300" simplePos="0" relativeHeight="251705344" behindDoc="0" locked="0" layoutInCell="1" allowOverlap="1">
            <wp:simplePos x="0" y="0"/>
            <wp:positionH relativeFrom="column">
              <wp:posOffset>12765471</wp:posOffset>
            </wp:positionH>
            <wp:positionV relativeFrom="paragraph">
              <wp:posOffset>8990067</wp:posOffset>
            </wp:positionV>
            <wp:extent cx="784992" cy="472966"/>
            <wp:effectExtent l="19050" t="0" r="0" b="0"/>
            <wp:wrapNone/>
            <wp:docPr id="13" name="Imagen 5" descr="D:\Sistemas de Información\Documentos\Proyectos\Finlandia\Brochure Finlandia\f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stemas de Información\Documentos\Proyectos\Finlandia\Brochure Finlandia\fmi.jpg"/>
                    <pic:cNvPicPr>
                      <a:picLocks noChangeAspect="1" noChangeArrowheads="1"/>
                    </pic:cNvPicPr>
                  </pic:nvPicPr>
                  <pic:blipFill>
                    <a:blip r:embed="rId6" cstate="print"/>
                    <a:srcRect/>
                    <a:stretch>
                      <a:fillRect/>
                    </a:stretch>
                  </pic:blipFill>
                  <pic:spPr bwMode="auto">
                    <a:xfrm>
                      <a:off x="0" y="0"/>
                      <a:ext cx="784992" cy="472966"/>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700224" behindDoc="0" locked="0" layoutInCell="1" allowOverlap="1">
            <wp:simplePos x="0" y="0"/>
            <wp:positionH relativeFrom="column">
              <wp:posOffset>13616809</wp:posOffset>
            </wp:positionH>
            <wp:positionV relativeFrom="paragraph">
              <wp:posOffset>8927005</wp:posOffset>
            </wp:positionV>
            <wp:extent cx="611571" cy="457200"/>
            <wp:effectExtent l="19050" t="0" r="0" b="0"/>
            <wp:wrapNone/>
            <wp:docPr id="29" name="Imagen 10" descr="some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me_text"/>
                    <pic:cNvPicPr>
                      <a:picLocks noChangeAspect="1" noChangeArrowheads="1"/>
                    </pic:cNvPicPr>
                  </pic:nvPicPr>
                  <pic:blipFill>
                    <a:blip r:embed="rId7" cstate="print"/>
                    <a:srcRect l="16900" t="15054" r="17189" b="23118"/>
                    <a:stretch>
                      <a:fillRect/>
                    </a:stretch>
                  </pic:blipFill>
                  <pic:spPr bwMode="auto">
                    <a:xfrm>
                      <a:off x="0" y="0"/>
                      <a:ext cx="611571" cy="457200"/>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45952" behindDoc="0" locked="0" layoutInCell="1" allowOverlap="1">
            <wp:simplePos x="0" y="0"/>
            <wp:positionH relativeFrom="column">
              <wp:posOffset>14263195</wp:posOffset>
            </wp:positionH>
            <wp:positionV relativeFrom="paragraph">
              <wp:posOffset>8832412</wp:posOffset>
            </wp:positionV>
            <wp:extent cx="926881" cy="583324"/>
            <wp:effectExtent l="19050" t="0" r="6569" b="0"/>
            <wp:wrapNone/>
            <wp:docPr id="24" name="0 Imagen" descr="Logo Finla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landia.jpg"/>
                    <pic:cNvPicPr/>
                  </pic:nvPicPr>
                  <pic:blipFill>
                    <a:blip r:embed="rId8" cstate="print"/>
                    <a:stretch>
                      <a:fillRect/>
                    </a:stretch>
                  </pic:blipFill>
                  <pic:spPr>
                    <a:xfrm>
                      <a:off x="0" y="0"/>
                      <a:ext cx="926881" cy="583324"/>
                    </a:xfrm>
                    <a:prstGeom prst="rect">
                      <a:avLst/>
                    </a:prstGeom>
                  </pic:spPr>
                </pic:pic>
              </a:graphicData>
            </a:graphic>
          </wp:anchor>
        </w:drawing>
      </w:r>
      <w:r>
        <w:rPr>
          <w:noProof/>
          <w:lang w:val="fr-FR" w:eastAsia="fr-FR"/>
        </w:rPr>
        <w:pict>
          <v:shape id="_x0000_s1138" type="#_x0000_t202" style="position:absolute;margin-left:902.5pt;margin-top:673.6pt;width:85.05pt;height:22.5pt;z-index:251697152;mso-position-horizontal-relative:text;mso-position-vertical-relative:text" o:regroupid="6" stroked="f">
            <v:textbox style="mso-next-textbox:#_x0000_s1138">
              <w:txbxContent>
                <w:p w:rsidR="00B24A75" w:rsidRPr="00B24A75" w:rsidRDefault="00B24A75" w:rsidP="00B24A75">
                  <w:pPr>
                    <w:rPr>
                      <w:lang w:val="fr-FR"/>
                    </w:rPr>
                  </w:pPr>
                  <w:proofErr w:type="spellStart"/>
                  <w:r w:rsidRPr="00B24A75">
                    <w:rPr>
                      <w:lang w:val="fr-FR"/>
                    </w:rPr>
                    <w:t>Implemented</w:t>
                  </w:r>
                  <w:proofErr w:type="spellEnd"/>
                  <w:r>
                    <w:rPr>
                      <w:lang w:val="es-ES"/>
                    </w:rPr>
                    <w:t xml:space="preserve"> </w:t>
                  </w:r>
                  <w:r>
                    <w:rPr>
                      <w:lang w:val="fr-FR"/>
                    </w:rPr>
                    <w:t xml:space="preserve"> by</w:t>
                  </w:r>
                </w:p>
              </w:txbxContent>
            </v:textbox>
          </v:shape>
        </w:pict>
      </w:r>
      <w:r>
        <w:rPr>
          <w:noProof/>
          <w:lang w:val="fr-FR" w:eastAsia="fr-FR"/>
        </w:rPr>
        <w:pict>
          <v:shape id="_x0000_s1139" type="#_x0000_t202" style="position:absolute;margin-left:631.45pt;margin-top:679.25pt;width:70.1pt;height:21.55pt;z-index:251698176;mso-position-horizontal-relative:text;mso-position-vertical-relative:text" o:regroupid="6" stroked="f">
            <v:textbox style="mso-next-textbox:#_x0000_s1139">
              <w:txbxContent>
                <w:p w:rsidR="00B24A75" w:rsidRPr="00B24A75" w:rsidRDefault="00B24A75" w:rsidP="00B24A75">
                  <w:pPr>
                    <w:rPr>
                      <w:lang w:val="fr-FR"/>
                    </w:rPr>
                  </w:pPr>
                  <w:r w:rsidRPr="00B24A75">
                    <w:t>Executed</w:t>
                  </w:r>
                  <w:r>
                    <w:rPr>
                      <w:lang w:val="fr-FR"/>
                    </w:rPr>
                    <w:t xml:space="preserve"> by</w:t>
                  </w:r>
                </w:p>
              </w:txbxContent>
            </v:textbox>
          </v:shape>
        </w:pict>
      </w:r>
      <w:r>
        <w:rPr>
          <w:noProof/>
          <w:lang w:val="fr-FR" w:eastAsia="fr-FR"/>
        </w:rPr>
        <w:drawing>
          <wp:anchor distT="0" distB="0" distL="114300" distR="114300" simplePos="0" relativeHeight="251649024" behindDoc="0" locked="0" layoutInCell="1" allowOverlap="1">
            <wp:simplePos x="0" y="0"/>
            <wp:positionH relativeFrom="column">
              <wp:posOffset>10810240</wp:posOffset>
            </wp:positionH>
            <wp:positionV relativeFrom="paragraph">
              <wp:posOffset>8816340</wp:posOffset>
            </wp:positionV>
            <wp:extent cx="595630" cy="567055"/>
            <wp:effectExtent l="19050" t="0" r="0" b="0"/>
            <wp:wrapNone/>
            <wp:docPr id="27" name="4 Imagen" descr="IDEAM 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M Colombia.jpg"/>
                    <pic:cNvPicPr/>
                  </pic:nvPicPr>
                  <pic:blipFill>
                    <a:blip r:embed="rId9" cstate="print"/>
                    <a:stretch>
                      <a:fillRect/>
                    </a:stretch>
                  </pic:blipFill>
                  <pic:spPr>
                    <a:xfrm>
                      <a:off x="0" y="0"/>
                      <a:ext cx="595630" cy="567055"/>
                    </a:xfrm>
                    <a:prstGeom prst="rect">
                      <a:avLst/>
                    </a:prstGeom>
                  </pic:spPr>
                </pic:pic>
              </a:graphicData>
            </a:graphic>
          </wp:anchor>
        </w:drawing>
      </w:r>
      <w:r>
        <w:rPr>
          <w:noProof/>
          <w:lang w:val="fr-FR" w:eastAsia="fr-FR"/>
        </w:rPr>
        <w:drawing>
          <wp:anchor distT="0" distB="0" distL="114300" distR="114300" simplePos="0" relativeHeight="251648000" behindDoc="0" locked="0" layoutInCell="1" allowOverlap="1">
            <wp:simplePos x="0" y="0"/>
            <wp:positionH relativeFrom="column">
              <wp:posOffset>9785350</wp:posOffset>
            </wp:positionH>
            <wp:positionV relativeFrom="paragraph">
              <wp:posOffset>8957945</wp:posOffset>
            </wp:positionV>
            <wp:extent cx="942340" cy="409575"/>
            <wp:effectExtent l="19050" t="0" r="0" b="0"/>
            <wp:wrapNone/>
            <wp:docPr id="26" name="3 Imagen" descr="logo INAM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AMHI.png"/>
                    <pic:cNvPicPr/>
                  </pic:nvPicPr>
                  <pic:blipFill>
                    <a:blip r:embed="rId10" cstate="print"/>
                    <a:stretch>
                      <a:fillRect/>
                    </a:stretch>
                  </pic:blipFill>
                  <pic:spPr>
                    <a:xfrm>
                      <a:off x="0" y="0"/>
                      <a:ext cx="942340" cy="409575"/>
                    </a:xfrm>
                    <a:prstGeom prst="rect">
                      <a:avLst/>
                    </a:prstGeom>
                  </pic:spPr>
                </pic:pic>
              </a:graphicData>
            </a:graphic>
          </wp:anchor>
        </w:drawing>
      </w:r>
      <w:r>
        <w:rPr>
          <w:noProof/>
          <w:lang w:val="fr-FR" w:eastAsia="fr-FR"/>
        </w:rPr>
        <w:drawing>
          <wp:anchor distT="0" distB="0" distL="114300" distR="114300" simplePos="0" relativeHeight="251699200" behindDoc="0" locked="0" layoutInCell="1" allowOverlap="1">
            <wp:simplePos x="0" y="0"/>
            <wp:positionH relativeFrom="column">
              <wp:posOffset>8051165</wp:posOffset>
            </wp:positionH>
            <wp:positionV relativeFrom="paragraph">
              <wp:posOffset>8863330</wp:posOffset>
            </wp:positionV>
            <wp:extent cx="674370" cy="582930"/>
            <wp:effectExtent l="19050" t="0" r="0" b="0"/>
            <wp:wrapNone/>
            <wp:docPr id="23" name="22 Imagen" descr="SENAMHI BOLI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MHI BOLIVIA.PNG"/>
                    <pic:cNvPicPr/>
                  </pic:nvPicPr>
                  <pic:blipFill>
                    <a:blip r:embed="rId11" cstate="print"/>
                    <a:stretch>
                      <a:fillRect/>
                    </a:stretch>
                  </pic:blipFill>
                  <pic:spPr>
                    <a:xfrm>
                      <a:off x="0" y="0"/>
                      <a:ext cx="674370" cy="582930"/>
                    </a:xfrm>
                    <a:prstGeom prst="rect">
                      <a:avLst/>
                    </a:prstGeom>
                  </pic:spPr>
                </pic:pic>
              </a:graphicData>
            </a:graphic>
          </wp:anchor>
        </w:drawing>
      </w:r>
      <w:r>
        <w:rPr>
          <w:noProof/>
          <w:lang w:val="fr-FR" w:eastAsia="fr-FR"/>
        </w:rPr>
        <w:drawing>
          <wp:anchor distT="0" distB="0" distL="114300" distR="114300" simplePos="0" relativeHeight="251650048" behindDoc="0" locked="0" layoutInCell="1" allowOverlap="1">
            <wp:simplePos x="0" y="0"/>
            <wp:positionH relativeFrom="column">
              <wp:posOffset>8697595</wp:posOffset>
            </wp:positionH>
            <wp:positionV relativeFrom="paragraph">
              <wp:posOffset>8942705</wp:posOffset>
            </wp:positionV>
            <wp:extent cx="974090" cy="472440"/>
            <wp:effectExtent l="19050" t="0" r="0" b="0"/>
            <wp:wrapNone/>
            <wp:docPr id="28" name="5 Imagen" descr="logo senamhi 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enamhi pe.gif"/>
                    <pic:cNvPicPr/>
                  </pic:nvPicPr>
                  <pic:blipFill>
                    <a:blip r:embed="rId12" cstate="print"/>
                    <a:stretch>
                      <a:fillRect/>
                    </a:stretch>
                  </pic:blipFill>
                  <pic:spPr>
                    <a:xfrm>
                      <a:off x="0" y="0"/>
                      <a:ext cx="974090" cy="472440"/>
                    </a:xfrm>
                    <a:prstGeom prst="rect">
                      <a:avLst/>
                    </a:prstGeom>
                  </pic:spPr>
                </pic:pic>
              </a:graphicData>
            </a:graphic>
          </wp:anchor>
        </w:drawing>
      </w:r>
      <w:r>
        <w:rPr>
          <w:noProof/>
          <w:lang w:val="fr-FR" w:eastAsia="fr-FR"/>
        </w:rPr>
        <w:drawing>
          <wp:anchor distT="0" distB="0" distL="114300" distR="114300" simplePos="0" relativeHeight="251646976" behindDoc="0" locked="0" layoutInCell="1" allowOverlap="1">
            <wp:simplePos x="0" y="0"/>
            <wp:positionH relativeFrom="column">
              <wp:posOffset>11693416</wp:posOffset>
            </wp:positionH>
            <wp:positionV relativeFrom="paragraph">
              <wp:posOffset>8785116</wp:posOffset>
            </wp:positionV>
            <wp:extent cx="611571" cy="630620"/>
            <wp:effectExtent l="19050" t="0" r="0" b="0"/>
            <wp:wrapNone/>
            <wp:docPr id="25" name="1 Imagen" descr="Logo CIIFE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IFEN final.jpg"/>
                    <pic:cNvPicPr/>
                  </pic:nvPicPr>
                  <pic:blipFill>
                    <a:blip r:embed="rId13" cstate="print"/>
                    <a:stretch>
                      <a:fillRect/>
                    </a:stretch>
                  </pic:blipFill>
                  <pic:spPr>
                    <a:xfrm>
                      <a:off x="0" y="0"/>
                      <a:ext cx="611571" cy="630620"/>
                    </a:xfrm>
                    <a:prstGeom prst="rect">
                      <a:avLst/>
                    </a:prstGeom>
                  </pic:spPr>
                </pic:pic>
              </a:graphicData>
            </a:graphic>
          </wp:anchor>
        </w:drawing>
      </w:r>
      <w:r w:rsidRPr="00AE14FC">
        <w:rPr>
          <w:lang w:bidi="es-ES"/>
        </w:rPr>
        <w:drawing>
          <wp:anchor distT="0" distB="0" distL="114300" distR="114300" simplePos="0" relativeHeight="251704320" behindDoc="0" locked="0" layoutInCell="1" allowOverlap="1">
            <wp:simplePos x="0" y="0"/>
            <wp:positionH relativeFrom="column">
              <wp:posOffset>1414299</wp:posOffset>
            </wp:positionH>
            <wp:positionV relativeFrom="paragraph">
              <wp:posOffset>650109</wp:posOffset>
            </wp:positionV>
            <wp:extent cx="6003377" cy="5297213"/>
            <wp:effectExtent l="1905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003377" cy="5297213"/>
                    </a:xfrm>
                    <a:prstGeom prst="rect">
                      <a:avLst/>
                    </a:prstGeom>
                    <a:noFill/>
                    <a:ln w="9525">
                      <a:noFill/>
                      <a:miter lim="800000"/>
                      <a:headEnd/>
                      <a:tailEnd/>
                    </a:ln>
                  </pic:spPr>
                </pic:pic>
              </a:graphicData>
            </a:graphic>
          </wp:anchor>
        </w:drawing>
      </w:r>
      <w:r w:rsidR="00634F2A">
        <w:rPr>
          <w:noProof/>
          <w:lang w:val="fr-FR" w:eastAsia="fr-FR"/>
        </w:rPr>
        <w:pict>
          <v:shape id="_x0000_s1181" type="#_x0000_t202" style="position:absolute;margin-left:700.9pt;margin-top:624.5pt;width:429.45pt;height:54.2pt;z-index:251694080;mso-position-horizontal-relative:text;mso-position-vertical-relative:text" filled="f" stroked="f">
            <v:textbox style="mso-next-textbox:#_x0000_s1181">
              <w:txbxContent>
                <w:p w:rsidR="00E54B42" w:rsidRPr="00590AA0" w:rsidRDefault="00E54B42" w:rsidP="00944F78">
                  <w:pPr>
                    <w:jc w:val="center"/>
                    <w:rPr>
                      <w:rFonts w:asciiTheme="majorHAnsi" w:hAnsiTheme="majorHAnsi"/>
                      <w:i/>
                      <w:color w:val="262626" w:themeColor="text1" w:themeTint="D9"/>
                      <w:sz w:val="10"/>
                    </w:rPr>
                  </w:pPr>
                  <w:r w:rsidRPr="00590AA0">
                    <w:rPr>
                      <w:rFonts w:asciiTheme="majorHAnsi" w:hAnsiTheme="majorHAnsi"/>
                      <w:b/>
                      <w:bCs/>
                      <w:i/>
                      <w:color w:val="262626" w:themeColor="text1" w:themeTint="D9"/>
                      <w:sz w:val="28"/>
                      <w:szCs w:val="44"/>
                    </w:rPr>
                    <w:t xml:space="preserve">The Regional Andean </w:t>
                  </w:r>
                  <w:proofErr w:type="spellStart"/>
                  <w:r w:rsidRPr="00590AA0">
                    <w:rPr>
                      <w:rFonts w:asciiTheme="majorHAnsi" w:hAnsiTheme="majorHAnsi"/>
                      <w:b/>
                      <w:bCs/>
                      <w:i/>
                      <w:color w:val="262626" w:themeColor="text1" w:themeTint="D9"/>
                      <w:sz w:val="28"/>
                      <w:szCs w:val="44"/>
                    </w:rPr>
                    <w:t>Programme</w:t>
                  </w:r>
                  <w:proofErr w:type="spellEnd"/>
                  <w:r w:rsidRPr="00590AA0">
                    <w:rPr>
                      <w:rFonts w:asciiTheme="majorHAnsi" w:hAnsiTheme="majorHAnsi"/>
                      <w:b/>
                      <w:bCs/>
                      <w:i/>
                      <w:color w:val="262626" w:themeColor="text1" w:themeTint="D9"/>
                      <w:sz w:val="28"/>
                      <w:szCs w:val="44"/>
                    </w:rPr>
                    <w:t xml:space="preserve"> to Enhance Climate Services and Development</w:t>
                  </w:r>
                </w:p>
              </w:txbxContent>
            </v:textbox>
          </v:shape>
        </w:pict>
      </w:r>
      <w:r w:rsidR="00634F2A">
        <w:rPr>
          <w:noProof/>
          <w:lang w:val="fr-FR" w:eastAsia="fr-FR"/>
        </w:rPr>
        <w:pict>
          <v:shape id="_x0000_s1178" type="#_x0000_t202" style="position:absolute;margin-left:109.9pt;margin-top:558.5pt;width:198.2pt;height:91.7pt;z-index:25168691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178;mso-column-margin:5.76pt" inset="2.88pt,2.88pt,2.88pt,2.88pt">
              <w:txbxContent>
                <w:p w:rsidR="001975A4" w:rsidRDefault="001975A4" w:rsidP="001975A4">
                  <w:pPr>
                    <w:rPr>
                      <w:rFonts w:asciiTheme="minorHAnsi" w:hAnsiTheme="minorHAnsi" w:cs="Arial"/>
                      <w:b/>
                      <w:color w:val="FF3300"/>
                      <w:w w:val="90"/>
                      <w:sz w:val="48"/>
                      <w:szCs w:val="48"/>
                      <w:lang w:val="fr-FR"/>
                    </w:rPr>
                  </w:pPr>
                  <w:r w:rsidRPr="001975A4">
                    <w:rPr>
                      <w:rFonts w:asciiTheme="minorHAnsi" w:hAnsiTheme="minorHAnsi" w:cs="Arial"/>
                      <w:b/>
                      <w:color w:val="FF3300"/>
                      <w:w w:val="90"/>
                      <w:sz w:val="48"/>
                      <w:szCs w:val="48"/>
                      <w:lang w:val="fr-FR"/>
                    </w:rPr>
                    <w:t>Contact Information</w:t>
                  </w:r>
                </w:p>
                <w:p w:rsidR="001975A4" w:rsidRDefault="001975A4" w:rsidP="001975A4">
                  <w:pPr>
                    <w:rPr>
                      <w:sz w:val="18"/>
                      <w:szCs w:val="48"/>
                    </w:rPr>
                  </w:pPr>
                  <w:r>
                    <w:rPr>
                      <w:sz w:val="18"/>
                      <w:szCs w:val="48"/>
                    </w:rPr>
                    <w:t>NAME</w:t>
                  </w:r>
                </w:p>
                <w:p w:rsidR="001975A4" w:rsidRDefault="001975A4" w:rsidP="001975A4">
                  <w:pPr>
                    <w:rPr>
                      <w:sz w:val="18"/>
                      <w:szCs w:val="48"/>
                    </w:rPr>
                  </w:pPr>
                  <w:r>
                    <w:rPr>
                      <w:sz w:val="18"/>
                      <w:szCs w:val="48"/>
                    </w:rPr>
                    <w:t>MAIL</w:t>
                  </w:r>
                </w:p>
                <w:p w:rsidR="001975A4" w:rsidRPr="001975A4" w:rsidRDefault="001975A4" w:rsidP="001975A4">
                  <w:pPr>
                    <w:rPr>
                      <w:sz w:val="18"/>
                      <w:szCs w:val="48"/>
                    </w:rPr>
                  </w:pPr>
                  <w:r>
                    <w:rPr>
                      <w:sz w:val="18"/>
                      <w:szCs w:val="48"/>
                    </w:rPr>
                    <w:t>WEB</w:t>
                  </w:r>
                </w:p>
              </w:txbxContent>
            </v:textbox>
            <w10:wrap anchorx="page" anchory="page"/>
          </v:shape>
        </w:pict>
      </w:r>
      <w:r w:rsidR="008C4476" w:rsidRPr="008C4476">
        <w:rPr>
          <w:lang w:bidi="es-ES"/>
        </w:rPr>
        <w:t xml:space="preserve"> </w:t>
      </w:r>
      <w:r w:rsidR="00634F2A">
        <w:rPr>
          <w:noProof/>
          <w:lang w:val="fr-FR" w:eastAsia="fr-FR"/>
        </w:rPr>
        <w:pict>
          <v:group id="_x0000_s1173" style="position:absolute;margin-left:36.5pt;margin-top:572.15pt;width:38.85pt;height:37.4pt;z-index:251685888;mso-position-horizontal-relative:page;mso-position-vertical-relative:page" coordorigin="116293619,108900723" coordsize="653717,614398">
            <v:shape id="_x0000_s1174" style="position:absolute;left:116293619;top:109375188;width:653717;height:139933" coordsize="653717,139933" path="m603729,l49988,,42642,612,35501,2040,28972,4692,22851,7955r-5712,4284l12242,17135,8161,22642,4693,28762,2040,35289,612,42429,,49772,,89957r612,7343l2040,104440r2653,6731l8161,117290r4081,5508l17139,127694r5712,4283l28972,135241r6529,2652l42642,139321r7346,612l603729,139933r7345,-612l618215,137893r6733,-2652l631069,131977r5509,-4283l641475,122798r4285,-5508l649024,111171r2653,-6731l653105,97300r612,-7343l653717,49772r-612,-7343l651677,35289r-2653,-6527l645760,22642r-4285,-5507l636578,12239,631069,7955,624948,4692,618215,2040,611074,612,603729,e" filled="f" fillcolor="#fffffe [rgb(255,255,254) ink(7,255)]" strokecolor="#fffffe [rgb(255,255,254) ink(7,255)]" strokeweight=".26636mm"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175" style="position:absolute;left:116294027;top:108900723;width:652289;height:433668" coordsize="652289,433668" path="m75696,433668r500897,l586183,433056r8977,-1631l603933,428569r8162,-3672l619848,420206r6937,-5508l633110,408374r5713,-7139l643515,393688r3673,-8160l650044,376757r1633,-9179l652289,358195r,-282517l651677,66091r-1633,-8976l647188,48344r-3673,-8159l638823,32433r-5713,-6935l626785,19174r-6937,-5711l612095,8771,603933,5100,595160,2244,586183,612,576593,,75696,,66310,612,57129,2244,48355,5100,40194,8771r-7753,4692l25504,19174r-6325,6324l13670,32433,8977,40185,5101,48344,2244,57115,612,66091,,75678,,358195r612,9383l2244,376757r2857,8771l8977,393688r4693,7547l19179,408374r6325,6324l32441,420206r7753,4691l48355,428569r8774,2856l66310,433056r9386,612e" filled="f" fillcolor="#fffffe [rgb(255,255,254) ink(7,255)]" strokecolor="#fffffe [rgb(255,255,254) ink(7,255)]" strokeweight=".26636mm"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176" style="position:absolute;left:116346871;top:108953555;width:546601;height:328005" coordsize="546601,328005" path="m,22846l612,17542,2244,12851,5101,8567,8569,5099,12854,2243,17547,612,22852,,523749,r5305,612l533747,2243r4284,2856l541500,8567r2856,4284l545988,17542r613,5304l546601,305363r-613,5099l544356,315358r-2856,4079l538031,323109r-4284,2652l529054,327393r-5305,612l22852,328005r-5305,-612l12854,325761,8569,323109,5101,319437,2244,315358,612,310462,,305363,,22846e" filled="f" fillcolor="#fffffe [rgb(255,255,254) ink(7,255)]" strokecolor="#fffffe [rgb(255,255,254) ink(7,255)]" strokeweight=".26636mm"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177" style="position:absolute;left:116664752;top:109022909;width:162817;height:162779" coordsize="162817,162779" path="m73044,67518l4693,136057r-2244,2856l816,141972,,145440r,3468l816,152375r1633,3060l4693,158291r2856,2244l10610,161963r3468,816l17343,162779r3468,-816l23872,160535r2856,-2244l95283,89753r14486,45896l162817,,27340,53036,73044,67518e" filled="f" fillcolor="#fffffe [rgb(255,255,254) ink(7,255)]" strokecolor="#fffffe [rgb(255,255,254) ink(7,255)]" strokeweight=".26636mm" o:cliptowrap="t">
              <v:fill color2="#fffffe [rgb(255,255,254) ink(7,255)]"/>
              <v:stroke color2="#fffffe [rgb(255,255,254) ink(7,255)]">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w10:wrap anchorx="page" anchory="page"/>
          </v:group>
        </w:pict>
      </w:r>
      <w:r w:rsidR="00634F2A">
        <w:rPr>
          <w:noProof/>
          <w:lang w:val="fr-FR" w:eastAsia="fr-FR"/>
        </w:rPr>
        <w:pict>
          <v:shape id="_x0000_s1182" type="#_x0000_t202" style="position:absolute;margin-left:695.2pt;margin-top:52.8pt;width:443.4pt;height:83.2pt;z-index:251695104;mso-position-horizontal-relative:text;mso-position-vertical-relative:text" filled="f" stroked="f">
            <v:textbox style="mso-next-textbox:#_x0000_s1182">
              <w:txbxContent>
                <w:p w:rsidR="00526175" w:rsidRPr="00590AA0" w:rsidRDefault="00526175" w:rsidP="00526175">
                  <w:pPr>
                    <w:tabs>
                      <w:tab w:val="left" w:pos="0"/>
                    </w:tabs>
                    <w:ind w:right="-142"/>
                    <w:jc w:val="center"/>
                    <w:rPr>
                      <w:rFonts w:asciiTheme="majorHAnsi" w:hAnsiTheme="majorHAnsi"/>
                      <w:bCs/>
                      <w:caps/>
                      <w:color w:val="FFFFFF" w:themeColor="background1"/>
                      <w:sz w:val="44"/>
                      <w:szCs w:val="44"/>
                      <w:lang w:val="es-EC"/>
                    </w:rPr>
                  </w:pPr>
                  <w:r w:rsidRPr="00590AA0">
                    <w:rPr>
                      <w:rFonts w:asciiTheme="majorHAnsi" w:hAnsiTheme="majorHAnsi"/>
                      <w:b/>
                      <w:bCs/>
                      <w:color w:val="FFFFFF" w:themeColor="background1"/>
                      <w:sz w:val="44"/>
                      <w:szCs w:val="44"/>
                      <w:lang w:val="es-EC"/>
                    </w:rPr>
                    <w:t>Pr</w:t>
                  </w:r>
                  <w:r w:rsidRPr="00590AA0">
                    <w:rPr>
                      <w:rFonts w:asciiTheme="majorHAnsi" w:hAnsiTheme="majorHAnsi"/>
                      <w:bCs/>
                      <w:color w:val="FFFFFF" w:themeColor="background1"/>
                      <w:sz w:val="44"/>
                      <w:szCs w:val="44"/>
                      <w:lang w:val="es-EC"/>
                    </w:rPr>
                    <w:t xml:space="preserve">ograma  </w:t>
                  </w:r>
                  <w:r w:rsidRPr="00590AA0">
                    <w:rPr>
                      <w:rFonts w:asciiTheme="majorHAnsi" w:hAnsiTheme="majorHAnsi"/>
                      <w:b/>
                      <w:bCs/>
                      <w:color w:val="FFFFFF" w:themeColor="background1"/>
                      <w:sz w:val="44"/>
                      <w:szCs w:val="44"/>
                      <w:lang w:val="es-EC"/>
                    </w:rPr>
                    <w:t>R</w:t>
                  </w:r>
                  <w:r w:rsidRPr="00590AA0">
                    <w:rPr>
                      <w:rFonts w:asciiTheme="majorHAnsi" w:hAnsiTheme="majorHAnsi"/>
                      <w:bCs/>
                      <w:color w:val="FFFFFF" w:themeColor="background1"/>
                      <w:sz w:val="44"/>
                      <w:szCs w:val="44"/>
                      <w:lang w:val="es-EC"/>
                    </w:rPr>
                    <w:t xml:space="preserve">egional </w:t>
                  </w:r>
                  <w:r w:rsidRPr="00590AA0">
                    <w:rPr>
                      <w:rFonts w:asciiTheme="majorHAnsi" w:hAnsiTheme="majorHAnsi"/>
                      <w:b/>
                      <w:bCs/>
                      <w:color w:val="FFFFFF" w:themeColor="background1"/>
                      <w:sz w:val="44"/>
                      <w:szCs w:val="44"/>
                      <w:lang w:val="es-EC"/>
                    </w:rPr>
                    <w:t>A</w:t>
                  </w:r>
                  <w:r w:rsidRPr="00590AA0">
                    <w:rPr>
                      <w:rFonts w:asciiTheme="majorHAnsi" w:hAnsiTheme="majorHAnsi"/>
                      <w:bCs/>
                      <w:color w:val="FFFFFF" w:themeColor="background1"/>
                      <w:sz w:val="44"/>
                      <w:szCs w:val="44"/>
                      <w:lang w:val="es-EC"/>
                    </w:rPr>
                    <w:t xml:space="preserve">ndino para el fortalecimiento de los </w:t>
                  </w:r>
                  <w:r w:rsidRPr="00590AA0">
                    <w:rPr>
                      <w:rFonts w:asciiTheme="majorHAnsi" w:hAnsiTheme="majorHAnsi"/>
                      <w:b/>
                      <w:bCs/>
                      <w:color w:val="FFFFFF" w:themeColor="background1"/>
                      <w:sz w:val="44"/>
                      <w:szCs w:val="44"/>
                      <w:lang w:val="es-EC"/>
                    </w:rPr>
                    <w:t>S</w:t>
                  </w:r>
                  <w:r w:rsidRPr="00590AA0">
                    <w:rPr>
                      <w:rFonts w:asciiTheme="majorHAnsi" w:hAnsiTheme="majorHAnsi"/>
                      <w:bCs/>
                      <w:color w:val="FFFFFF" w:themeColor="background1"/>
                      <w:sz w:val="44"/>
                      <w:szCs w:val="44"/>
                      <w:lang w:val="es-EC"/>
                    </w:rPr>
                    <w:t xml:space="preserve">ervicios climáticos y el </w:t>
                  </w:r>
                  <w:proofErr w:type="spellStart"/>
                  <w:r w:rsidRPr="00590AA0">
                    <w:rPr>
                      <w:rFonts w:asciiTheme="majorHAnsi" w:hAnsiTheme="majorHAnsi"/>
                      <w:b/>
                      <w:bCs/>
                      <w:color w:val="FFFFFF" w:themeColor="background1"/>
                      <w:sz w:val="44"/>
                      <w:szCs w:val="44"/>
                      <w:lang w:val="es-EC"/>
                    </w:rPr>
                    <w:t>DES</w:t>
                  </w:r>
                  <w:r w:rsidRPr="00590AA0">
                    <w:rPr>
                      <w:rFonts w:asciiTheme="majorHAnsi" w:hAnsiTheme="majorHAnsi"/>
                      <w:bCs/>
                      <w:color w:val="FFFFFF" w:themeColor="background1"/>
                      <w:sz w:val="44"/>
                      <w:szCs w:val="44"/>
                      <w:lang w:val="es-EC"/>
                    </w:rPr>
                    <w:t>arrollo</w:t>
                  </w:r>
                  <w:proofErr w:type="spellEnd"/>
                </w:p>
                <w:p w:rsidR="00526175" w:rsidRPr="00590AA0" w:rsidRDefault="00526175" w:rsidP="00526175">
                  <w:pPr>
                    <w:jc w:val="center"/>
                    <w:rPr>
                      <w:rFonts w:asciiTheme="majorHAnsi" w:hAnsiTheme="majorHAnsi"/>
                      <w:color w:val="FFFFFF" w:themeColor="background1"/>
                      <w:sz w:val="18"/>
                      <w:lang w:val="es-EC"/>
                    </w:rPr>
                  </w:pPr>
                </w:p>
              </w:txbxContent>
            </v:textbox>
          </v:shape>
        </w:pict>
      </w:r>
      <w:r w:rsidR="001F4AA3">
        <w:rPr>
          <w:noProof/>
          <w:lang w:val="fr-FR" w:eastAsia="fr-FR"/>
        </w:rPr>
        <w:drawing>
          <wp:anchor distT="0" distB="0" distL="114300" distR="114300" simplePos="0" relativeHeight="251703296" behindDoc="0" locked="0" layoutInCell="1" allowOverlap="1">
            <wp:simplePos x="0" y="0"/>
            <wp:positionH relativeFrom="column">
              <wp:posOffset>1986915</wp:posOffset>
            </wp:positionH>
            <wp:positionV relativeFrom="paragraph">
              <wp:posOffset>8982710</wp:posOffset>
            </wp:positionV>
            <wp:extent cx="672465" cy="427355"/>
            <wp:effectExtent l="19050" t="0" r="0" b="0"/>
            <wp:wrapNone/>
            <wp:docPr id="33" name="0 Imagen" descr="Logo Finla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landia.jpg"/>
                    <pic:cNvPicPr/>
                  </pic:nvPicPr>
                  <pic:blipFill>
                    <a:blip r:embed="rId8" cstate="print"/>
                    <a:stretch>
                      <a:fillRect/>
                    </a:stretch>
                  </pic:blipFill>
                  <pic:spPr>
                    <a:xfrm>
                      <a:off x="0" y="0"/>
                      <a:ext cx="672465" cy="427355"/>
                    </a:xfrm>
                    <a:prstGeom prst="rect">
                      <a:avLst/>
                    </a:prstGeom>
                  </pic:spPr>
                </pic:pic>
              </a:graphicData>
            </a:graphic>
          </wp:anchor>
        </w:drawing>
      </w:r>
      <w:r w:rsidR="00634F2A">
        <w:rPr>
          <w:noProof/>
          <w:lang w:val="fr-FR" w:eastAsia="fr-FR"/>
        </w:rPr>
        <w:pict>
          <v:shape id="_x0000_s1122" type="#_x0000_t202" style="position:absolute;margin-left:147.55pt;margin-top:700.8pt;width:389.9pt;height:37.4pt;z-index:251660288;mso-position-horizontal-relative:text;mso-position-vertical-relative:text" filled="f" stroked="f">
            <v:textbox style="mso-next-textbox:#_x0000_s1122">
              <w:txbxContent>
                <w:p w:rsidR="007F5B98" w:rsidRPr="001F4AA3" w:rsidRDefault="007F5B98" w:rsidP="007F5B98">
                  <w:pPr>
                    <w:pBdr>
                      <w:top w:val="single" w:sz="4" w:space="0" w:color="7F7F7F" w:themeColor="text1" w:themeTint="80"/>
                    </w:pBdr>
                    <w:jc w:val="center"/>
                    <w:rPr>
                      <w:rFonts w:asciiTheme="majorHAnsi" w:hAnsiTheme="majorHAnsi" w:cs="Arial"/>
                      <w:i/>
                      <w:color w:val="404040" w:themeColor="text1" w:themeTint="BF"/>
                      <w:sz w:val="22"/>
                      <w:szCs w:val="22"/>
                      <w:lang w:eastAsia="en-GB"/>
                    </w:rPr>
                  </w:pPr>
                </w:p>
                <w:p w:rsidR="00CF3EEE" w:rsidRPr="001F4AA3" w:rsidRDefault="00CF3EEE" w:rsidP="001F4AA3">
                  <w:pPr>
                    <w:pBdr>
                      <w:top w:val="single" w:sz="4" w:space="0" w:color="7F7F7F" w:themeColor="text1" w:themeTint="80"/>
                    </w:pBdr>
                    <w:jc w:val="right"/>
                    <w:rPr>
                      <w:rFonts w:asciiTheme="majorHAnsi" w:hAnsiTheme="majorHAnsi"/>
                      <w:i/>
                      <w:color w:val="404040" w:themeColor="text1" w:themeTint="BF"/>
                      <w:sz w:val="22"/>
                    </w:rPr>
                  </w:pPr>
                  <w:r w:rsidRPr="001F4AA3">
                    <w:rPr>
                      <w:rFonts w:asciiTheme="majorHAnsi" w:hAnsiTheme="majorHAnsi" w:cs="Arial"/>
                      <w:i/>
                      <w:color w:val="404040" w:themeColor="text1" w:themeTint="BF"/>
                      <w:sz w:val="22"/>
                      <w:szCs w:val="22"/>
                      <w:lang w:eastAsia="en-GB"/>
                    </w:rPr>
                    <w:t>Gender Equality, Reduction of Inequality and Climate Sustainability</w:t>
                  </w:r>
                </w:p>
              </w:txbxContent>
            </v:textbox>
          </v:shape>
        </w:pict>
      </w:r>
      <w:r w:rsidR="00526175">
        <w:rPr>
          <w:noProof/>
          <w:lang w:val="fr-FR" w:eastAsia="fr-FR"/>
        </w:rPr>
        <w:drawing>
          <wp:anchor distT="0" distB="0" distL="114300" distR="114300" simplePos="0" relativeHeight="251692032" behindDoc="0" locked="0" layoutInCell="1" allowOverlap="1">
            <wp:simplePos x="0" y="0"/>
            <wp:positionH relativeFrom="column">
              <wp:posOffset>9912350</wp:posOffset>
            </wp:positionH>
            <wp:positionV relativeFrom="paragraph">
              <wp:posOffset>1715135</wp:posOffset>
            </wp:positionV>
            <wp:extent cx="4008755" cy="6162675"/>
            <wp:effectExtent l="0" t="0" r="0" b="0"/>
            <wp:wrapNone/>
            <wp:docPr id="22" name="Imagen 9" descr="C:\Users\Abigail\Music\Desktop\Sudamericatransbroch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igail\Music\Desktop\Sudamericatransbrochure.png"/>
                    <pic:cNvPicPr>
                      <a:picLocks noChangeAspect="1" noChangeArrowheads="1"/>
                    </pic:cNvPicPr>
                  </pic:nvPicPr>
                  <pic:blipFill>
                    <a:blip r:embed="rId15" cstate="print"/>
                    <a:srcRect/>
                    <a:stretch>
                      <a:fillRect/>
                    </a:stretch>
                  </pic:blipFill>
                  <pic:spPr bwMode="auto">
                    <a:xfrm>
                      <a:off x="0" y="0"/>
                      <a:ext cx="4008755" cy="6162675"/>
                    </a:xfrm>
                    <a:prstGeom prst="rect">
                      <a:avLst/>
                    </a:prstGeom>
                    <a:noFill/>
                    <a:ln w="9525">
                      <a:noFill/>
                      <a:miter lim="800000"/>
                      <a:headEnd/>
                      <a:tailEnd/>
                    </a:ln>
                  </pic:spPr>
                </pic:pic>
              </a:graphicData>
            </a:graphic>
          </wp:anchor>
        </w:drawing>
      </w:r>
      <w:r w:rsidR="00AA0C9C" w:rsidRPr="00CF3EEE">
        <w:rPr>
          <w:lang w:eastAsia="es-ES" w:bidi="es-ES"/>
        </w:rPr>
        <w:br w:type="page"/>
      </w:r>
      <w:r w:rsidR="00634F2A" w:rsidRPr="00634F2A">
        <w:rPr>
          <w:lang w:val="es-ES"/>
        </w:rPr>
        <w:lastRenderedPageBreak/>
        <w:pict>
          <v:shape id="_x0000_s1076" type="#_x0000_t202" style="position:absolute;margin-left:357.25pt;margin-top:483.3pt;width:717.2pt;height:43.7pt;z-index:25165824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076;mso-column-margin:5.76pt" inset="2.88pt,2.88pt,2.88pt,2.88pt">
              <w:txbxContent>
                <w:p w:rsidR="00AA0C9C" w:rsidRPr="00EE07B5" w:rsidRDefault="00294C50" w:rsidP="00EE07B5">
                  <w:pPr>
                    <w:jc w:val="center"/>
                    <w:rPr>
                      <w:color w:val="595959" w:themeColor="text1" w:themeTint="A6"/>
                      <w:sz w:val="24"/>
                      <w:szCs w:val="24"/>
                    </w:rPr>
                  </w:pPr>
                  <w:r w:rsidRPr="00EE07B5">
                    <w:rPr>
                      <w:rFonts w:ascii="Arial" w:hAnsi="Arial" w:cs="Arial"/>
                      <w:b/>
                      <w:bCs/>
                      <w:color w:val="595959" w:themeColor="text1" w:themeTint="A6"/>
                      <w:w w:val="90"/>
                      <w:sz w:val="24"/>
                      <w:szCs w:val="24"/>
                    </w:rPr>
                    <w:t xml:space="preserve">The development of a </w:t>
                  </w:r>
                  <w:r w:rsidRPr="00EE07B5">
                    <w:rPr>
                      <w:rFonts w:ascii="Arial" w:hAnsi="Arial" w:cs="Arial"/>
                      <w:b/>
                      <w:bCs/>
                      <w:color w:val="595959" w:themeColor="text1" w:themeTint="A6"/>
                      <w:w w:val="90"/>
                      <w:sz w:val="32"/>
                      <w:szCs w:val="24"/>
                    </w:rPr>
                    <w:t xml:space="preserve">territorial approach </w:t>
                  </w:r>
                  <w:r w:rsidRPr="00EE07B5">
                    <w:rPr>
                      <w:rFonts w:ascii="Arial" w:hAnsi="Arial" w:cs="Arial"/>
                      <w:b/>
                      <w:bCs/>
                      <w:color w:val="595959" w:themeColor="text1" w:themeTint="A6"/>
                      <w:w w:val="90"/>
                      <w:sz w:val="24"/>
                      <w:szCs w:val="24"/>
                    </w:rPr>
                    <w:t xml:space="preserve">to the way NMHSs services are provided </w:t>
                  </w:r>
                  <w:r w:rsidRPr="00430CDD">
                    <w:rPr>
                      <w:rFonts w:ascii="Arial" w:hAnsi="Arial" w:cs="Arial"/>
                      <w:b/>
                      <w:bCs/>
                      <w:color w:val="595959" w:themeColor="text1" w:themeTint="A6"/>
                      <w:w w:val="90"/>
                      <w:sz w:val="32"/>
                      <w:szCs w:val="24"/>
                    </w:rPr>
                    <w:t xml:space="preserve">in response to the needs </w:t>
                  </w:r>
                  <w:r w:rsidRPr="00EE07B5">
                    <w:rPr>
                      <w:rFonts w:ascii="Arial" w:hAnsi="Arial" w:cs="Arial"/>
                      <w:b/>
                      <w:bCs/>
                      <w:color w:val="595959" w:themeColor="text1" w:themeTint="A6"/>
                      <w:w w:val="90"/>
                      <w:sz w:val="24"/>
                      <w:szCs w:val="24"/>
                    </w:rPr>
                    <w:t xml:space="preserve">of </w:t>
                  </w:r>
                  <w:r w:rsidRPr="00430CDD">
                    <w:rPr>
                      <w:rFonts w:ascii="Arial" w:hAnsi="Arial" w:cs="Arial"/>
                      <w:b/>
                      <w:bCs/>
                      <w:color w:val="595959" w:themeColor="text1" w:themeTint="A6"/>
                      <w:w w:val="90"/>
                      <w:sz w:val="24"/>
                      <w:szCs w:val="24"/>
                    </w:rPr>
                    <w:t>key development sectors</w:t>
                  </w:r>
                  <w:r w:rsidRPr="00EE07B5">
                    <w:rPr>
                      <w:rFonts w:ascii="Arial" w:hAnsi="Arial" w:cs="Arial"/>
                      <w:b/>
                      <w:bCs/>
                      <w:color w:val="595959" w:themeColor="text1" w:themeTint="A6"/>
                      <w:w w:val="90"/>
                      <w:sz w:val="24"/>
                      <w:szCs w:val="24"/>
                    </w:rPr>
                    <w:t xml:space="preserve">, </w:t>
                  </w:r>
                  <w:r w:rsidRPr="00430CDD">
                    <w:rPr>
                      <w:rFonts w:ascii="Arial" w:hAnsi="Arial" w:cs="Arial"/>
                      <w:b/>
                      <w:bCs/>
                      <w:color w:val="595959" w:themeColor="text1" w:themeTint="A6"/>
                      <w:w w:val="90"/>
                      <w:sz w:val="24"/>
                      <w:szCs w:val="24"/>
                    </w:rPr>
                    <w:t xml:space="preserve">risk management systems </w:t>
                  </w:r>
                  <w:r w:rsidRPr="00EE07B5">
                    <w:rPr>
                      <w:rFonts w:ascii="Arial" w:hAnsi="Arial" w:cs="Arial"/>
                      <w:b/>
                      <w:bCs/>
                      <w:color w:val="595959" w:themeColor="text1" w:themeTint="A6"/>
                      <w:w w:val="90"/>
                      <w:sz w:val="24"/>
                      <w:szCs w:val="24"/>
                    </w:rPr>
                    <w:t xml:space="preserve">and </w:t>
                  </w:r>
                  <w:r w:rsidRPr="00430CDD">
                    <w:rPr>
                      <w:rFonts w:ascii="Arial" w:hAnsi="Arial" w:cs="Arial"/>
                      <w:b/>
                      <w:bCs/>
                      <w:color w:val="595959" w:themeColor="text1" w:themeTint="A6"/>
                      <w:w w:val="90"/>
                      <w:sz w:val="24"/>
                      <w:szCs w:val="24"/>
                    </w:rPr>
                    <w:t>vulnerable communities is an area of particular interest to all four NMHSs</w:t>
                  </w:r>
                  <w:r w:rsidRPr="00EE07B5">
                    <w:rPr>
                      <w:rFonts w:ascii="Arial" w:hAnsi="Arial" w:cs="Arial"/>
                      <w:b/>
                      <w:bCs/>
                      <w:color w:val="595959" w:themeColor="text1" w:themeTint="A6"/>
                      <w:w w:val="90"/>
                      <w:sz w:val="24"/>
                      <w:szCs w:val="24"/>
                    </w:rPr>
                    <w:t>.</w:t>
                  </w:r>
                </w:p>
              </w:txbxContent>
            </v:textbox>
            <w10:wrap anchorx="page" anchory="page"/>
          </v:shape>
        </w:pict>
      </w:r>
      <w:r w:rsidR="00634F2A" w:rsidRPr="00634F2A">
        <w:rPr>
          <w:lang w:val="es-ES"/>
        </w:rPr>
        <w:pict>
          <v:shape id="_x0000_s1075" type="#_x0000_t202" style="position:absolute;margin-left:28.15pt;margin-top:533.9pt;width:247.7pt;height:182.85pt;z-index:25165721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075;mso-column-margin:5.76pt" inset="2.88pt,2.88pt,2.88pt,2.88pt">
              <w:txbxContent>
                <w:p w:rsidR="00AA0C9C" w:rsidRPr="00601518" w:rsidRDefault="008C4476" w:rsidP="00430CDD">
                  <w:pPr>
                    <w:spacing w:line="276" w:lineRule="auto"/>
                    <w:jc w:val="both"/>
                    <w:rPr>
                      <w:rFonts w:asciiTheme="majorHAnsi" w:hAnsiTheme="majorHAnsi"/>
                      <w:color w:val="auto"/>
                      <w:sz w:val="18"/>
                      <w:szCs w:val="18"/>
                    </w:rPr>
                  </w:pPr>
                  <w:r>
                    <w:rPr>
                      <w:rFonts w:asciiTheme="majorHAnsi" w:hAnsiTheme="majorHAnsi" w:cs="Arial"/>
                      <w:color w:val="auto"/>
                      <w:sz w:val="18"/>
                      <w:szCs w:val="18"/>
                    </w:rPr>
                    <w:t>S</w:t>
                  </w:r>
                  <w:r w:rsidR="00294C50" w:rsidRPr="00A2120D">
                    <w:rPr>
                      <w:rFonts w:asciiTheme="majorHAnsi" w:hAnsiTheme="majorHAnsi" w:cs="Arial"/>
                      <w:color w:val="auto"/>
                      <w:sz w:val="18"/>
                      <w:szCs w:val="18"/>
                    </w:rPr>
                    <w:t>pecific training</w:t>
                  </w:r>
                  <w:r>
                    <w:rPr>
                      <w:rFonts w:asciiTheme="majorHAnsi" w:hAnsiTheme="majorHAnsi" w:cs="Arial"/>
                      <w:color w:val="auto"/>
                      <w:sz w:val="18"/>
                      <w:szCs w:val="18"/>
                    </w:rPr>
                    <w:t xml:space="preserve"> will be provided</w:t>
                  </w:r>
                  <w:r w:rsidR="00294C50" w:rsidRPr="00A2120D">
                    <w:rPr>
                      <w:rFonts w:asciiTheme="majorHAnsi" w:hAnsiTheme="majorHAnsi" w:cs="Arial"/>
                      <w:color w:val="auto"/>
                      <w:sz w:val="18"/>
                      <w:szCs w:val="18"/>
                    </w:rPr>
                    <w:t xml:space="preserve"> into the development of </w:t>
                  </w:r>
                  <w:r>
                    <w:rPr>
                      <w:rFonts w:asciiTheme="majorHAnsi" w:hAnsiTheme="majorHAnsi" w:cs="Arial"/>
                      <w:color w:val="auto"/>
                      <w:sz w:val="18"/>
                      <w:szCs w:val="18"/>
                    </w:rPr>
                    <w:t>the NMHSs</w:t>
                  </w:r>
                  <w:r w:rsidR="00294C50" w:rsidRPr="00A2120D">
                    <w:rPr>
                      <w:rFonts w:asciiTheme="majorHAnsi" w:hAnsiTheme="majorHAnsi" w:cs="Arial"/>
                      <w:color w:val="auto"/>
                      <w:sz w:val="18"/>
                      <w:szCs w:val="18"/>
                    </w:rPr>
                    <w:t xml:space="preserve"> services in two contrasting cross-border catchment areas</w:t>
                  </w:r>
                  <w:r>
                    <w:rPr>
                      <w:rFonts w:asciiTheme="majorHAnsi" w:hAnsiTheme="majorHAnsi" w:cs="Arial"/>
                      <w:color w:val="auto"/>
                      <w:sz w:val="18"/>
                      <w:szCs w:val="18"/>
                    </w:rPr>
                    <w:t>. These</w:t>
                  </w:r>
                  <w:r w:rsidR="00294C50" w:rsidRPr="00A2120D">
                    <w:rPr>
                      <w:rFonts w:asciiTheme="majorHAnsi" w:hAnsiTheme="majorHAnsi" w:cs="Arial"/>
                      <w:color w:val="auto"/>
                      <w:sz w:val="18"/>
                      <w:szCs w:val="18"/>
                    </w:rPr>
                    <w:t xml:space="preserve"> selected </w:t>
                  </w:r>
                  <w:r>
                    <w:rPr>
                      <w:rFonts w:asciiTheme="majorHAnsi" w:hAnsiTheme="majorHAnsi" w:cs="Arial"/>
                      <w:color w:val="auto"/>
                      <w:sz w:val="18"/>
                      <w:szCs w:val="18"/>
                    </w:rPr>
                    <w:t>areas</w:t>
                  </w:r>
                  <w:r w:rsidR="00294C50" w:rsidRPr="00A2120D">
                    <w:rPr>
                      <w:rFonts w:asciiTheme="majorHAnsi" w:hAnsiTheme="majorHAnsi" w:cs="Arial"/>
                      <w:color w:val="auto"/>
                      <w:sz w:val="18"/>
                      <w:szCs w:val="18"/>
                    </w:rPr>
                    <w:t xml:space="preserve"> support new opportunities to develop cross-border forecasting, predictions and warnings that </w:t>
                  </w:r>
                  <w:proofErr w:type="gramStart"/>
                  <w:r w:rsidR="00294C50" w:rsidRPr="00A2120D">
                    <w:rPr>
                      <w:rFonts w:asciiTheme="majorHAnsi" w:hAnsiTheme="majorHAnsi" w:cs="Arial"/>
                      <w:color w:val="auto"/>
                      <w:sz w:val="18"/>
                      <w:szCs w:val="18"/>
                    </w:rPr>
                    <w:t>is</w:t>
                  </w:r>
                  <w:proofErr w:type="gramEnd"/>
                  <w:r w:rsidR="00294C50" w:rsidRPr="00A2120D">
                    <w:rPr>
                      <w:rFonts w:asciiTheme="majorHAnsi" w:hAnsiTheme="majorHAnsi" w:cs="Arial"/>
                      <w:color w:val="auto"/>
                      <w:sz w:val="18"/>
                      <w:szCs w:val="18"/>
                    </w:rPr>
                    <w:t xml:space="preserve"> fully in the spirit of promoting regional integration, cooperation and peace. This cross-border water catchment approach to be developed within the NMHSs aims at establishing </w:t>
                  </w:r>
                  <w:r w:rsidR="00294C50" w:rsidRPr="00415F6C">
                    <w:rPr>
                      <w:rFonts w:asciiTheme="majorHAnsi" w:hAnsiTheme="majorHAnsi" w:cs="Arial"/>
                      <w:b/>
                      <w:color w:val="auto"/>
                      <w:sz w:val="18"/>
                      <w:szCs w:val="18"/>
                    </w:rPr>
                    <w:t>APSE</w:t>
                  </w:r>
                  <w:r w:rsidR="001F4AA3">
                    <w:rPr>
                      <w:rFonts w:asciiTheme="majorHAnsi" w:hAnsiTheme="majorHAnsi" w:cs="Arial"/>
                      <w:b/>
                      <w:color w:val="auto"/>
                      <w:sz w:val="18"/>
                      <w:szCs w:val="18"/>
                    </w:rPr>
                    <w:t xml:space="preserve"> </w:t>
                  </w:r>
                  <w:r w:rsidR="00294C50" w:rsidRPr="00A2120D">
                    <w:rPr>
                      <w:rFonts w:asciiTheme="majorHAnsi" w:hAnsiTheme="majorHAnsi" w:cs="Arial"/>
                      <w:color w:val="auto"/>
                      <w:sz w:val="18"/>
                      <w:szCs w:val="18"/>
                    </w:rPr>
                    <w:t>in which the goal is to support a more sustainable approach to regional/provincial sector planning and risk management as well as ensure the local population is prepared and aware of abnormal weather events (including climate variability and change) that could have a major impact on economic and social activity as well as deplete the natural resources base in the short and/or long-term.</w:t>
                  </w:r>
                </w:p>
              </w:txbxContent>
            </v:textbox>
            <w10:wrap anchorx="page" anchory="page"/>
          </v:shape>
        </w:pict>
      </w:r>
      <w:r w:rsidR="00634F2A" w:rsidRPr="00634F2A">
        <w:rPr>
          <w:lang w:val="es-ES"/>
        </w:rPr>
        <w:pict>
          <v:shape id="_x0000_s1072" type="#_x0000_t202" style="position:absolute;margin-left:28.15pt;margin-top:476pt;width:266.05pt;height:40.5pt;z-index:251655168;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072;mso-column-margin:5.76pt" inset="2.88pt,2.88pt,2.88pt,2.88pt">
              <w:txbxContent>
                <w:p w:rsidR="00AA0C9C" w:rsidRPr="003A5E36" w:rsidRDefault="003A5E36">
                  <w:pPr>
                    <w:widowControl w:val="0"/>
                    <w:spacing w:line="520" w:lineRule="exact"/>
                    <w:rPr>
                      <w:rFonts w:asciiTheme="minorHAnsi" w:hAnsiTheme="minorHAnsi" w:cs="Arial"/>
                      <w:b/>
                      <w:color w:val="FF3300"/>
                      <w:w w:val="90"/>
                      <w:sz w:val="52"/>
                      <w:szCs w:val="48"/>
                      <w:lang w:val="fr-FR"/>
                    </w:rPr>
                  </w:pPr>
                  <w:r w:rsidRPr="003A5E36">
                    <w:rPr>
                      <w:rFonts w:asciiTheme="minorHAnsi" w:hAnsiTheme="minorHAnsi" w:cs="Arial"/>
                      <w:b/>
                      <w:color w:val="FF3300"/>
                      <w:w w:val="90"/>
                      <w:sz w:val="52"/>
                      <w:szCs w:val="48"/>
                      <w:lang w:val="fr-FR"/>
                    </w:rPr>
                    <w:t>Territorial Approach</w:t>
                  </w:r>
                </w:p>
              </w:txbxContent>
            </v:textbox>
            <w10:wrap anchorx="page" anchory="page"/>
          </v:shape>
        </w:pict>
      </w:r>
      <w:r w:rsidR="008C4476">
        <w:rPr>
          <w:noProof/>
          <w:color w:val="FF0000"/>
          <w:lang w:val="fr-FR" w:eastAsia="fr-FR"/>
        </w:rPr>
        <w:drawing>
          <wp:anchor distT="0" distB="0" distL="114300" distR="114300" simplePos="0" relativeHeight="251691008" behindDoc="0" locked="0" layoutInCell="1" allowOverlap="1">
            <wp:simplePos x="0" y="0"/>
            <wp:positionH relativeFrom="column">
              <wp:posOffset>11107420</wp:posOffset>
            </wp:positionH>
            <wp:positionV relativeFrom="paragraph">
              <wp:posOffset>6492240</wp:posOffset>
            </wp:positionV>
            <wp:extent cx="3757295" cy="2339340"/>
            <wp:effectExtent l="19050" t="0" r="0" b="0"/>
            <wp:wrapNone/>
            <wp:docPr id="12" name="Imagen 7" descr="D:\Sistemas de Información\Documentos\Proyectos\Finlandia\Brochure Finlandia\ecuacol_cuenca 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istemas de Información\Documentos\Proyectos\Finlandia\Brochure Finlandia\ecuacol_cuenca mira.jpg"/>
                    <pic:cNvPicPr>
                      <a:picLocks noChangeAspect="1" noChangeArrowheads="1"/>
                    </pic:cNvPicPr>
                  </pic:nvPicPr>
                  <pic:blipFill>
                    <a:blip r:embed="rId16" cstate="print"/>
                    <a:srcRect t="14462" r="3178" b="2687"/>
                    <a:stretch>
                      <a:fillRect/>
                    </a:stretch>
                  </pic:blipFill>
                  <pic:spPr bwMode="auto">
                    <a:xfrm>
                      <a:off x="0" y="0"/>
                      <a:ext cx="3757295" cy="2339340"/>
                    </a:xfrm>
                    <a:prstGeom prst="rect">
                      <a:avLst/>
                    </a:prstGeom>
                    <a:noFill/>
                    <a:ln w="9525">
                      <a:noFill/>
                      <a:miter lim="800000"/>
                      <a:headEnd/>
                      <a:tailEnd/>
                    </a:ln>
                  </pic:spPr>
                </pic:pic>
              </a:graphicData>
            </a:graphic>
          </wp:anchor>
        </w:drawing>
      </w:r>
      <w:r w:rsidR="008C4476">
        <w:rPr>
          <w:noProof/>
          <w:color w:val="FF0000"/>
          <w:lang w:val="fr-FR" w:eastAsia="fr-FR"/>
        </w:rPr>
        <w:drawing>
          <wp:anchor distT="0" distB="0" distL="114300" distR="114300" simplePos="0" relativeHeight="251689984" behindDoc="0" locked="0" layoutInCell="1" allowOverlap="1">
            <wp:simplePos x="0" y="0"/>
            <wp:positionH relativeFrom="column">
              <wp:posOffset>6867525</wp:posOffset>
            </wp:positionH>
            <wp:positionV relativeFrom="paragraph">
              <wp:posOffset>6492240</wp:posOffset>
            </wp:positionV>
            <wp:extent cx="4232275" cy="2339340"/>
            <wp:effectExtent l="19050" t="0" r="0" b="0"/>
            <wp:wrapNone/>
            <wp:docPr id="11" name="Imagen 6" descr="D:\Sistemas de Información\Documentos\Proyectos\Finlandia\Brochure Finlandia\peruecuador_chira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istemas de Información\Documentos\Proyectos\Finlandia\Brochure Finlandia\peruecuador_chira3 (1).jpg"/>
                    <pic:cNvPicPr>
                      <a:picLocks noChangeAspect="1" noChangeArrowheads="1"/>
                    </pic:cNvPicPr>
                  </pic:nvPicPr>
                  <pic:blipFill>
                    <a:blip r:embed="rId17" cstate="print"/>
                    <a:srcRect t="15319" r="915" b="6281"/>
                    <a:stretch>
                      <a:fillRect/>
                    </a:stretch>
                  </pic:blipFill>
                  <pic:spPr bwMode="auto">
                    <a:xfrm>
                      <a:off x="0" y="0"/>
                      <a:ext cx="4232275" cy="2339340"/>
                    </a:xfrm>
                    <a:prstGeom prst="rect">
                      <a:avLst/>
                    </a:prstGeom>
                    <a:noFill/>
                    <a:ln w="9525">
                      <a:noFill/>
                      <a:miter lim="800000"/>
                      <a:headEnd/>
                      <a:tailEnd/>
                    </a:ln>
                  </pic:spPr>
                </pic:pic>
              </a:graphicData>
            </a:graphic>
          </wp:anchor>
        </w:drawing>
      </w:r>
      <w:r w:rsidR="008C4476">
        <w:rPr>
          <w:noProof/>
          <w:color w:val="FF0000"/>
          <w:lang w:val="fr-FR" w:eastAsia="fr-FR"/>
        </w:rPr>
        <w:drawing>
          <wp:anchor distT="0" distB="0" distL="114300" distR="114300" simplePos="0" relativeHeight="251688960" behindDoc="0" locked="0" layoutInCell="1" allowOverlap="1">
            <wp:simplePos x="0" y="0"/>
            <wp:positionH relativeFrom="column">
              <wp:posOffset>3293671</wp:posOffset>
            </wp:positionH>
            <wp:positionV relativeFrom="paragraph">
              <wp:posOffset>6492833</wp:posOffset>
            </wp:positionV>
            <wp:extent cx="3567298" cy="2339439"/>
            <wp:effectExtent l="19050" t="0" r="0" b="0"/>
            <wp:wrapNone/>
            <wp:docPr id="9" name="Imagen 5" descr="D:\Sistemas de Información\Documentos\Proyectos\Finlandia\Brochure Finlandia\perubol_titica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stemas de Información\Documentos\Proyectos\Finlandia\Brochure Finlandia\perubol_titicaca2.jpg"/>
                    <pic:cNvPicPr>
                      <a:picLocks noChangeAspect="1" noChangeArrowheads="1"/>
                    </pic:cNvPicPr>
                  </pic:nvPicPr>
                  <pic:blipFill>
                    <a:blip r:embed="rId18" cstate="print"/>
                    <a:srcRect l="1103" t="13744" r="3175"/>
                    <a:stretch>
                      <a:fillRect/>
                    </a:stretch>
                  </pic:blipFill>
                  <pic:spPr bwMode="auto">
                    <a:xfrm>
                      <a:off x="0" y="0"/>
                      <a:ext cx="3567298" cy="2339439"/>
                    </a:xfrm>
                    <a:prstGeom prst="rect">
                      <a:avLst/>
                    </a:prstGeom>
                    <a:noFill/>
                    <a:ln w="9525">
                      <a:noFill/>
                      <a:miter lim="800000"/>
                      <a:headEnd/>
                      <a:tailEnd/>
                    </a:ln>
                  </pic:spPr>
                </pic:pic>
              </a:graphicData>
            </a:graphic>
          </wp:anchor>
        </w:drawing>
      </w:r>
      <w:r w:rsidR="00634F2A" w:rsidRPr="00634F2A">
        <w:rPr>
          <w:color w:val="FF0000"/>
          <w:lang w:val="es-ES"/>
        </w:rPr>
        <w:pict>
          <v:shape id="_x0000_s1073" type="#_x0000_t202" style="position:absolute;margin-left:283.25pt;margin-top:727.8pt;width:286.85pt;height:34.85pt;z-index:25165619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073;mso-column-margin:5.76pt" inset="2.88pt,2.88pt,2.88pt,2.88pt">
              <w:txbxContent>
                <w:p w:rsidR="00AA0C9C" w:rsidRPr="008F6AA8" w:rsidRDefault="00294C50" w:rsidP="00294C50">
                  <w:pPr>
                    <w:rPr>
                      <w:b/>
                      <w:color w:val="595959" w:themeColor="text1" w:themeTint="A6"/>
                      <w:szCs w:val="18"/>
                    </w:rPr>
                  </w:pPr>
                  <w:r w:rsidRPr="008F6AA8">
                    <w:rPr>
                      <w:rFonts w:ascii="Arial" w:hAnsi="Arial" w:cs="Arial"/>
                      <w:b/>
                      <w:caps/>
                      <w:color w:val="auto"/>
                      <w:spacing w:val="20"/>
                      <w:w w:val="90"/>
                      <w:sz w:val="18"/>
                      <w:szCs w:val="18"/>
                    </w:rPr>
                    <w:t>APSE 1</w:t>
                  </w:r>
                  <w:r w:rsidRPr="008F6AA8">
                    <w:rPr>
                      <w:rFonts w:ascii="Arial" w:hAnsi="Arial" w:cs="Arial"/>
                      <w:b/>
                      <w:caps/>
                      <w:color w:val="595959" w:themeColor="text1" w:themeTint="A6"/>
                      <w:spacing w:val="20"/>
                      <w:w w:val="90"/>
                      <w:sz w:val="18"/>
                      <w:szCs w:val="18"/>
                    </w:rPr>
                    <w:t>: The Lake Titicaca Catchment Area (Puno-La Paz departments in Peru and Bolivia)</w:t>
                  </w:r>
                </w:p>
              </w:txbxContent>
            </v:textbox>
            <w10:wrap anchorx="page" anchory="page"/>
          </v:shape>
        </w:pict>
      </w:r>
      <w:r w:rsidR="00634F2A" w:rsidRPr="00634F2A">
        <w:rPr>
          <w:noProof/>
          <w:color w:val="FF0000"/>
          <w:lang w:val="fr-FR" w:eastAsia="fr-FR"/>
        </w:rPr>
        <w:pict>
          <v:shape id="_x0000_s1127" type="#_x0000_t202" style="position:absolute;margin-left:567.45pt;margin-top:718.4pt;width:312.4pt;height:43.3pt;z-index:251662336;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127;mso-column-margin:5.76pt" inset="2.88pt,2.88pt,2.88pt,2.88pt">
              <w:txbxContent>
                <w:p w:rsidR="00294C50" w:rsidRPr="008F6AA8" w:rsidRDefault="00294C50" w:rsidP="00B61D55">
                  <w:pPr>
                    <w:jc w:val="both"/>
                    <w:rPr>
                      <w:b/>
                      <w:color w:val="595959" w:themeColor="text1" w:themeTint="A6"/>
                      <w:szCs w:val="18"/>
                    </w:rPr>
                  </w:pPr>
                  <w:r w:rsidRPr="008F6AA8">
                    <w:rPr>
                      <w:rFonts w:ascii="Arial" w:hAnsi="Arial" w:cs="Arial"/>
                      <w:b/>
                      <w:caps/>
                      <w:color w:val="auto"/>
                      <w:spacing w:val="20"/>
                      <w:w w:val="90"/>
                      <w:sz w:val="18"/>
                      <w:szCs w:val="18"/>
                    </w:rPr>
                    <w:t>APSE 2:</w:t>
                  </w:r>
                  <w:r w:rsidRPr="008F6AA8">
                    <w:rPr>
                      <w:rFonts w:ascii="Arial" w:hAnsi="Arial" w:cs="Arial"/>
                      <w:b/>
                      <w:caps/>
                      <w:color w:val="595959" w:themeColor="text1" w:themeTint="A6"/>
                      <w:spacing w:val="20"/>
                      <w:w w:val="90"/>
                      <w:sz w:val="18"/>
                      <w:szCs w:val="18"/>
                    </w:rPr>
                    <w:t xml:space="preserve"> The Catamayo-Chira Upper and middle river basin (Loja province-Piura department in Ecuador and Peru).</w:t>
                  </w:r>
                </w:p>
              </w:txbxContent>
            </v:textbox>
            <w10:wrap anchorx="page" anchory="page"/>
          </v:shape>
        </w:pict>
      </w:r>
      <w:r w:rsidR="00634F2A" w:rsidRPr="00634F2A">
        <w:rPr>
          <w:noProof/>
          <w:color w:val="FF0000"/>
          <w:lang w:val="fr-FR" w:eastAsia="fr-FR"/>
        </w:rPr>
        <w:pict>
          <v:shape id="_x0000_s1128" type="#_x0000_t202" style="position:absolute;margin-left:890.1pt;margin-top:726.85pt;width:303.05pt;height:34.85pt;z-index:251663360;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128;mso-column-margin:5.76pt" inset="2.88pt,2.88pt,2.88pt,2.88pt">
              <w:txbxContent>
                <w:p w:rsidR="00294C50" w:rsidRPr="008F6AA8" w:rsidRDefault="00214119" w:rsidP="00214119">
                  <w:pPr>
                    <w:rPr>
                      <w:b/>
                      <w:color w:val="595959" w:themeColor="text1" w:themeTint="A6"/>
                      <w:szCs w:val="18"/>
                    </w:rPr>
                  </w:pPr>
                  <w:r w:rsidRPr="008F6AA8">
                    <w:rPr>
                      <w:rFonts w:ascii="Arial" w:hAnsi="Arial" w:cs="Arial"/>
                      <w:b/>
                      <w:caps/>
                      <w:color w:val="auto"/>
                      <w:spacing w:val="20"/>
                      <w:w w:val="90"/>
                      <w:sz w:val="18"/>
                      <w:szCs w:val="18"/>
                    </w:rPr>
                    <w:t>APSE 3:</w:t>
                  </w:r>
                  <w:r w:rsidRPr="008F6AA8">
                    <w:rPr>
                      <w:rFonts w:ascii="Arial" w:hAnsi="Arial" w:cs="Arial"/>
                      <w:b/>
                      <w:caps/>
                      <w:color w:val="595959" w:themeColor="text1" w:themeTint="A6"/>
                      <w:spacing w:val="20"/>
                      <w:w w:val="90"/>
                      <w:sz w:val="18"/>
                      <w:szCs w:val="18"/>
                    </w:rPr>
                    <w:t xml:space="preserve"> Carchi-Guáltar</w:t>
                  </w:r>
                  <w:r w:rsidR="00B61D55" w:rsidRPr="008F6AA8">
                    <w:rPr>
                      <w:rFonts w:ascii="Arial" w:hAnsi="Arial" w:cs="Arial"/>
                      <w:b/>
                      <w:caps/>
                      <w:color w:val="595959" w:themeColor="text1" w:themeTint="A6"/>
                      <w:spacing w:val="20"/>
                      <w:w w:val="90"/>
                      <w:sz w:val="18"/>
                      <w:szCs w:val="18"/>
                    </w:rPr>
                    <w:t>a and Mira-Mataje Catchment</w:t>
                  </w:r>
                </w:p>
              </w:txbxContent>
            </v:textbox>
            <w10:wrap anchorx="page" anchory="page"/>
          </v:shape>
        </w:pict>
      </w:r>
      <w:r w:rsidR="00590AA0">
        <w:rPr>
          <w:noProof/>
          <w:lang w:val="fr-FR" w:eastAsia="fr-FR"/>
        </w:rPr>
        <w:drawing>
          <wp:anchor distT="0" distB="0" distL="114300" distR="114300" simplePos="0" relativeHeight="251680768" behindDoc="0" locked="0" layoutInCell="1" allowOverlap="1">
            <wp:simplePos x="0" y="0"/>
            <wp:positionH relativeFrom="column">
              <wp:posOffset>8369466</wp:posOffset>
            </wp:positionH>
            <wp:positionV relativeFrom="paragraph">
              <wp:posOffset>863930</wp:posOffset>
            </wp:positionV>
            <wp:extent cx="5818909" cy="3336967"/>
            <wp:effectExtent l="0" t="0" r="0" b="0"/>
            <wp:wrapNone/>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818909" cy="3336967"/>
                    </a:xfrm>
                    <a:prstGeom prst="rect">
                      <a:avLst/>
                    </a:prstGeom>
                    <a:noFill/>
                    <a:ln w="9525">
                      <a:noFill/>
                      <a:miter lim="800000"/>
                      <a:headEnd/>
                      <a:tailEnd/>
                    </a:ln>
                  </pic:spPr>
                </pic:pic>
              </a:graphicData>
            </a:graphic>
          </wp:anchor>
        </w:drawing>
      </w:r>
      <w:r w:rsidR="00634F2A">
        <w:rPr>
          <w:noProof/>
          <w:lang w:val="fr-FR" w:eastAsia="fr-FR"/>
        </w:rPr>
        <w:pict>
          <v:rect id="_x0000_s1172" style="position:absolute;margin-left:1116pt;margin-top:364.7pt;width:6.6pt;height:68.05pt;z-index:251684864;mso-position-horizontal-relative:text;mso-position-vertical-relative:text" fillcolor="#95b3d7 [1940]" stroked="f" strokecolor="#4f81bd [3204]" strokeweight="1pt">
            <v:fill color2="#4f81bd [3204]" focus="50%" type="gradient"/>
            <v:shadow type="perspective" color="#243f60 [1604]" offset="1pt" offset2="-3pt"/>
          </v:rect>
        </w:pict>
      </w:r>
      <w:r w:rsidR="00634F2A">
        <w:rPr>
          <w:noProof/>
          <w:lang w:val="fr-FR" w:eastAsia="fr-FR"/>
        </w:rPr>
        <w:pict>
          <v:rect id="_x0000_s1167" style="position:absolute;margin-left:1143.35pt;margin-top:364.1pt;width:23.35pt;height:68.05pt;z-index:251683840;mso-position-horizontal-relative:text;mso-position-vertical-relative:text" fillcolor="#95b3d7 [1940]" stroked="f" strokecolor="#4f81bd [3204]" strokeweight="1pt">
            <v:fill color2="#4f81bd [3204]" focus="50%" type="gradient"/>
            <v:shadow type="perspective" color="#243f60 [1604]" offset="1pt" offset2="-3pt"/>
          </v:rect>
        </w:pict>
      </w:r>
      <w:r w:rsidR="00634F2A">
        <w:rPr>
          <w:noProof/>
          <w:lang w:val="fr-FR" w:eastAsia="fr-FR"/>
        </w:rPr>
        <w:pict>
          <v:rect id="_x0000_s1165" style="position:absolute;margin-left:1106.85pt;margin-top:364.1pt;width:6.6pt;height:68.05pt;z-index:251681792;mso-position-horizontal-relative:text;mso-position-vertical-relative:text" fillcolor="#95b3d7 [1940]" stroked="f" strokecolor="#4f81bd [3204]" strokeweight="1pt">
            <v:fill color2="#4f81bd [3204]" focus="50%" type="gradient"/>
            <v:shadow type="perspective" color="#243f60 [1604]" offset="1pt" offset2="-3pt"/>
          </v:rect>
        </w:pict>
      </w:r>
      <w:r w:rsidR="00634F2A">
        <w:rPr>
          <w:noProof/>
          <w:lang w:val="fr-FR" w:eastAsia="fr-FR"/>
        </w:rPr>
        <w:pict>
          <v:rect id="_x0000_s1166" style="position:absolute;margin-left:1125.7pt;margin-top:364.1pt;width:14.95pt;height:68.05pt;z-index:251682816;mso-position-horizontal-relative:text;mso-position-vertical-relative:text" fillcolor="#95b3d7 [1940]" stroked="f" strokecolor="#4f81bd [3204]" strokeweight="1pt">
            <v:fill color2="#4f81bd [3204]" focus="50%" type="gradient"/>
            <v:shadow type="perspective" color="#243f60 [1604]" offset="1pt" offset2="-3pt"/>
          </v:rect>
        </w:pict>
      </w:r>
      <w:r w:rsidR="00590AA0">
        <w:rPr>
          <w:noProof/>
          <w:lang w:val="fr-FR" w:eastAsia="fr-FR"/>
        </w:rPr>
        <w:drawing>
          <wp:anchor distT="0" distB="0" distL="114300" distR="114300" simplePos="0" relativeHeight="251636730" behindDoc="0" locked="0" layoutInCell="1" allowOverlap="1">
            <wp:simplePos x="0" y="0"/>
            <wp:positionH relativeFrom="column">
              <wp:posOffset>12615545</wp:posOffset>
            </wp:positionH>
            <wp:positionV relativeFrom="paragraph">
              <wp:posOffset>4616450</wp:posOffset>
            </wp:positionV>
            <wp:extent cx="1393825" cy="866775"/>
            <wp:effectExtent l="19050" t="0" r="0" b="0"/>
            <wp:wrapNone/>
            <wp:docPr id="21" name="Imagen 9" descr="C:\Users\Abigail\Music\Desktop\Brochure Finlandia\DSCN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igail\Music\Desktop\Brochure Finlandia\DSCN1896.JPG"/>
                    <pic:cNvPicPr>
                      <a:picLocks noChangeAspect="1" noChangeArrowheads="1"/>
                    </pic:cNvPicPr>
                  </pic:nvPicPr>
                  <pic:blipFill>
                    <a:blip r:embed="rId20" cstate="print"/>
                    <a:srcRect/>
                    <a:stretch>
                      <a:fillRect/>
                    </a:stretch>
                  </pic:blipFill>
                  <pic:spPr bwMode="auto">
                    <a:xfrm>
                      <a:off x="0" y="0"/>
                      <a:ext cx="1393825" cy="866775"/>
                    </a:xfrm>
                    <a:prstGeom prst="rect">
                      <a:avLst/>
                    </a:prstGeom>
                    <a:noFill/>
                    <a:ln w="9525">
                      <a:noFill/>
                      <a:miter lim="800000"/>
                      <a:headEnd/>
                      <a:tailEnd/>
                    </a:ln>
                  </pic:spPr>
                </pic:pic>
              </a:graphicData>
            </a:graphic>
          </wp:anchor>
        </w:drawing>
      </w:r>
      <w:r w:rsidR="00590AA0">
        <w:rPr>
          <w:noProof/>
          <w:lang w:val="fr-FR" w:eastAsia="fr-FR"/>
        </w:rPr>
        <w:drawing>
          <wp:anchor distT="0" distB="0" distL="114300" distR="114300" simplePos="0" relativeHeight="251639805" behindDoc="0" locked="0" layoutInCell="1" allowOverlap="1">
            <wp:simplePos x="0" y="0"/>
            <wp:positionH relativeFrom="column">
              <wp:posOffset>8031480</wp:posOffset>
            </wp:positionH>
            <wp:positionV relativeFrom="paragraph">
              <wp:posOffset>4663440</wp:posOffset>
            </wp:positionV>
            <wp:extent cx="1714500" cy="819150"/>
            <wp:effectExtent l="19050" t="0" r="0" b="0"/>
            <wp:wrapNone/>
            <wp:docPr id="17" name="Imagen 6" descr="C:\Users\Abigail\Music\Desktop\Brochure Finlandia\FotosM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igail\Music\Desktop\Brochure Finlandia\FotosMCH.PNG"/>
                    <pic:cNvPicPr>
                      <a:picLocks noChangeAspect="1" noChangeArrowheads="1"/>
                    </pic:cNvPicPr>
                  </pic:nvPicPr>
                  <pic:blipFill>
                    <a:blip r:embed="rId21" cstate="print"/>
                    <a:srcRect/>
                    <a:stretch>
                      <a:fillRect/>
                    </a:stretch>
                  </pic:blipFill>
                  <pic:spPr bwMode="auto">
                    <a:xfrm>
                      <a:off x="0" y="0"/>
                      <a:ext cx="1714500" cy="819150"/>
                    </a:xfrm>
                    <a:prstGeom prst="rect">
                      <a:avLst/>
                    </a:prstGeom>
                    <a:noFill/>
                    <a:ln w="9525">
                      <a:noFill/>
                      <a:miter lim="800000"/>
                      <a:headEnd/>
                      <a:tailEnd/>
                    </a:ln>
                  </pic:spPr>
                </pic:pic>
              </a:graphicData>
            </a:graphic>
          </wp:anchor>
        </w:drawing>
      </w:r>
      <w:r w:rsidR="00590AA0">
        <w:rPr>
          <w:noProof/>
          <w:lang w:val="fr-FR" w:eastAsia="fr-FR"/>
        </w:rPr>
        <w:drawing>
          <wp:anchor distT="0" distB="0" distL="114300" distR="114300" simplePos="0" relativeHeight="251637755" behindDoc="0" locked="0" layoutInCell="1" allowOverlap="1">
            <wp:simplePos x="0" y="0"/>
            <wp:positionH relativeFrom="column">
              <wp:posOffset>9789160</wp:posOffset>
            </wp:positionH>
            <wp:positionV relativeFrom="paragraph">
              <wp:posOffset>4616450</wp:posOffset>
            </wp:positionV>
            <wp:extent cx="1298575" cy="866775"/>
            <wp:effectExtent l="19050" t="0" r="0" b="0"/>
            <wp:wrapNone/>
            <wp:docPr id="20" name="Imagen 8" descr="C:\Users\Abigail\Music\Desktop\Brochure Finlandia\DSCN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igail\Music\Desktop\Brochure Finlandia\DSCN1816.JPG"/>
                    <pic:cNvPicPr>
                      <a:picLocks noChangeAspect="1" noChangeArrowheads="1"/>
                    </pic:cNvPicPr>
                  </pic:nvPicPr>
                  <pic:blipFill>
                    <a:blip r:embed="rId22" cstate="print"/>
                    <a:srcRect/>
                    <a:stretch>
                      <a:fillRect/>
                    </a:stretch>
                  </pic:blipFill>
                  <pic:spPr bwMode="auto">
                    <a:xfrm rot="10800000" flipH="1" flipV="1">
                      <a:off x="0" y="0"/>
                      <a:ext cx="1298575" cy="866775"/>
                    </a:xfrm>
                    <a:prstGeom prst="rect">
                      <a:avLst/>
                    </a:prstGeom>
                    <a:noFill/>
                    <a:ln w="9525">
                      <a:noFill/>
                      <a:miter lim="800000"/>
                      <a:headEnd/>
                      <a:tailEnd/>
                    </a:ln>
                  </pic:spPr>
                </pic:pic>
              </a:graphicData>
            </a:graphic>
          </wp:anchor>
        </w:drawing>
      </w:r>
      <w:r w:rsidR="00590AA0">
        <w:rPr>
          <w:noProof/>
          <w:lang w:val="fr-FR" w:eastAsia="fr-FR"/>
        </w:rPr>
        <w:drawing>
          <wp:anchor distT="0" distB="0" distL="114300" distR="114300" simplePos="0" relativeHeight="251638780" behindDoc="0" locked="0" layoutInCell="1" allowOverlap="1">
            <wp:simplePos x="0" y="0"/>
            <wp:positionH relativeFrom="column">
              <wp:posOffset>11143260</wp:posOffset>
            </wp:positionH>
            <wp:positionV relativeFrom="paragraph">
              <wp:posOffset>4616532</wp:posOffset>
            </wp:positionV>
            <wp:extent cx="1417865" cy="866899"/>
            <wp:effectExtent l="19050" t="0" r="0" b="0"/>
            <wp:wrapNone/>
            <wp:docPr id="18" name="Imagen 7" descr="C:\Users\Abigail\Music\Desktop\Brochure Finlandia\DSCN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igail\Music\Desktop\Brochure Finlandia\DSCN1795.JPG"/>
                    <pic:cNvPicPr>
                      <a:picLocks noChangeAspect="1" noChangeArrowheads="1"/>
                    </pic:cNvPicPr>
                  </pic:nvPicPr>
                  <pic:blipFill>
                    <a:blip r:embed="rId23" cstate="print"/>
                    <a:srcRect/>
                    <a:stretch>
                      <a:fillRect/>
                    </a:stretch>
                  </pic:blipFill>
                  <pic:spPr bwMode="auto">
                    <a:xfrm>
                      <a:off x="0" y="0"/>
                      <a:ext cx="1417865" cy="866899"/>
                    </a:xfrm>
                    <a:prstGeom prst="rect">
                      <a:avLst/>
                    </a:prstGeom>
                    <a:noFill/>
                    <a:ln w="9525">
                      <a:noFill/>
                      <a:miter lim="800000"/>
                      <a:headEnd/>
                      <a:tailEnd/>
                    </a:ln>
                  </pic:spPr>
                </pic:pic>
              </a:graphicData>
            </a:graphic>
          </wp:anchor>
        </w:drawing>
      </w:r>
      <w:r w:rsidR="00634F2A">
        <w:rPr>
          <w:noProof/>
          <w:lang w:val="fr-FR" w:eastAsia="fr-FR"/>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59" type="#_x0000_t184" style="position:absolute;margin-left:25.05pt;margin-top:307.65pt;width:110.95pt;height:226.6pt;rotation:-3890137fd;z-index:251641855;mso-position-horizontal-relative:text;mso-position-vertical-relative:text" adj="15640" stroked="f"/>
        </w:pict>
      </w:r>
      <w:r w:rsidR="00634F2A">
        <w:rPr>
          <w:noProof/>
          <w:lang w:val="fr-FR" w:eastAsia="fr-FR"/>
        </w:rPr>
        <w:pict>
          <v:group id="_x0000_s1155" style="position:absolute;margin-left:75.05pt;margin-top:264.15pt;width:90.9pt;height:261.75pt;rotation:7416317fd;z-index:251678720;mso-position-horizontal-relative:text;mso-position-vertical-relative:text" coordorigin="1393,360" coordsize="2032,15120">
            <v:shape id="_x0000_s1156" style="position:absolute;left:1503;top:360;width:1735;height:15120;mso-position-horizontal-relative:text;mso-position-vertical-relative:page" coordsize="362,3164" path="m42,hdc362,1456,90,2791,,3164e" filled="f" fillcolor="#fffffe [rgb(255,255,254) ink(7,255)]" strokecolor="#fffffe [rgb(255,255,254) ink(7,255)]" strokeweight=".5pt"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157" style="position:absolute;left:1594;top:360;width:1831;height:15120;mso-position-horizontal-relative:text;mso-position-vertical-relative:page" coordsize="382,3164" path="m80,hdc382,1458,96,2789,,3164e" filled="f" fillcolor="#fffffe [rgb(255,255,254) ink(7,255)]" strokecolor="#efb32f [rgb(239,179,47) ink(2,255)]" strokeweight=".5pt"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158" style="position:absolute;left:1393;top:360;width:1850;height:15120;mso-position-horizontal-relative:text;mso-position-vertical-relative:page" coordsize="386,3164" path="m87,hdc386,1461,95,2793,,3164e" filled="f" fillcolor="#fffffe [rgb(255,255,254) ink(7,255)]" strokecolor="#fffffe [rgb(255,255,254) ink(7,255)]" strokeweight=".5pt"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group>
        </w:pict>
      </w:r>
      <w:r w:rsidR="00D10DEC">
        <w:rPr>
          <w:noProof/>
          <w:lang w:val="fr-FR" w:eastAsia="fr-FR"/>
        </w:rPr>
        <w:drawing>
          <wp:anchor distT="0" distB="0" distL="114300" distR="114300" simplePos="0" relativeHeight="251640830" behindDoc="0" locked="0" layoutInCell="1" allowOverlap="1">
            <wp:simplePos x="0" y="0"/>
            <wp:positionH relativeFrom="column">
              <wp:posOffset>146710</wp:posOffset>
            </wp:positionH>
            <wp:positionV relativeFrom="paragraph">
              <wp:posOffset>3286496</wp:posOffset>
            </wp:positionV>
            <wp:extent cx="3258539" cy="2185060"/>
            <wp:effectExtent l="19050" t="0" r="0" b="0"/>
            <wp:wrapNone/>
            <wp:docPr id="4" name="Imagen 2" descr="D:\Sistemas de Información\imagenes\Fotos Misión Huancayo08\DSCN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stemas de Información\imagenes\Fotos Misión Huancayo08\DSCN1781.JPG"/>
                    <pic:cNvPicPr>
                      <a:picLocks noChangeAspect="1" noChangeArrowheads="1"/>
                    </pic:cNvPicPr>
                  </pic:nvPicPr>
                  <pic:blipFill>
                    <a:blip r:embed="rId24" cstate="print"/>
                    <a:srcRect/>
                    <a:stretch>
                      <a:fillRect/>
                    </a:stretch>
                  </pic:blipFill>
                  <pic:spPr bwMode="auto">
                    <a:xfrm flipH="1">
                      <a:off x="0" y="0"/>
                      <a:ext cx="3258539" cy="2185060"/>
                    </a:xfrm>
                    <a:prstGeom prst="roundRect">
                      <a:avLst>
                        <a:gd name="adj" fmla="val 8594"/>
                      </a:avLst>
                    </a:prstGeom>
                    <a:solidFill>
                      <a:srgbClr val="FFFFFF">
                        <a:shade val="85000"/>
                      </a:srgbClr>
                    </a:solidFill>
                    <a:ln>
                      <a:noFill/>
                    </a:ln>
                    <a:effectLst/>
                  </pic:spPr>
                </pic:pic>
              </a:graphicData>
            </a:graphic>
          </wp:anchor>
        </w:drawing>
      </w:r>
      <w:r w:rsidR="00634F2A">
        <w:rPr>
          <w:noProof/>
          <w:lang w:val="fr-FR" w:eastAsia="fr-FR"/>
        </w:rPr>
        <w:pict>
          <v:shape id="_x0000_s1123" type="#_x0000_t202" style="position:absolute;margin-left:329.55pt;margin-top:252.6pt;width:252.45pt;height:206.1pt;z-index:251661312;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123;mso-column-margin:5.76pt" inset="2.88pt,2.88pt,2.88pt,2.88pt">
              <w:txbxContent>
                <w:p w:rsidR="007F5B98" w:rsidRPr="00D61403" w:rsidRDefault="007F5B98" w:rsidP="00CF3EEE">
                  <w:pPr>
                    <w:jc w:val="both"/>
                    <w:rPr>
                      <w:rFonts w:asciiTheme="majorHAnsi" w:hAnsiTheme="majorHAnsi"/>
                      <w:sz w:val="24"/>
                    </w:rPr>
                  </w:pPr>
                  <w:r w:rsidRPr="008F6AA8">
                    <w:rPr>
                      <w:rFonts w:asciiTheme="majorHAnsi" w:hAnsiTheme="majorHAnsi"/>
                      <w:sz w:val="24"/>
                    </w:rPr>
                    <w:t>Beneficiaries</w:t>
                  </w:r>
                </w:p>
                <w:p w:rsidR="007F5B98" w:rsidRPr="008F6AA8" w:rsidRDefault="007F5B98" w:rsidP="00B74440">
                  <w:pPr>
                    <w:spacing w:line="276" w:lineRule="auto"/>
                    <w:jc w:val="both"/>
                    <w:rPr>
                      <w:rFonts w:asciiTheme="majorHAnsi" w:hAnsiTheme="majorHAnsi" w:cs="Arial"/>
                      <w:color w:val="676767"/>
                      <w:sz w:val="18"/>
                      <w:szCs w:val="18"/>
                    </w:rPr>
                  </w:pPr>
                  <w:r w:rsidRPr="008F6AA8">
                    <w:rPr>
                      <w:rFonts w:asciiTheme="majorHAnsi" w:hAnsiTheme="majorHAnsi" w:cs="Arial"/>
                      <w:color w:val="676767"/>
                      <w:sz w:val="18"/>
                      <w:szCs w:val="18"/>
                    </w:rPr>
                    <w:t xml:space="preserve">Two groups of key beneficiaries have been identified in PRASDES. </w:t>
                  </w:r>
                </w:p>
                <w:p w:rsidR="007F5B98" w:rsidRPr="008F6AA8" w:rsidRDefault="007F5B98" w:rsidP="00B74440">
                  <w:pPr>
                    <w:spacing w:line="276" w:lineRule="auto"/>
                    <w:jc w:val="both"/>
                    <w:rPr>
                      <w:rFonts w:asciiTheme="majorHAnsi" w:hAnsiTheme="majorHAnsi" w:cs="Arial"/>
                      <w:color w:val="676767"/>
                      <w:sz w:val="18"/>
                      <w:szCs w:val="18"/>
                    </w:rPr>
                  </w:pPr>
                </w:p>
                <w:p w:rsidR="007F5B98" w:rsidRPr="008F6AA8" w:rsidRDefault="007F5B98" w:rsidP="00B74440">
                  <w:pPr>
                    <w:spacing w:line="276" w:lineRule="auto"/>
                    <w:jc w:val="both"/>
                    <w:rPr>
                      <w:rFonts w:asciiTheme="majorHAnsi" w:hAnsiTheme="majorHAnsi" w:cs="Arial"/>
                      <w:color w:val="676767"/>
                      <w:sz w:val="18"/>
                      <w:szCs w:val="18"/>
                    </w:rPr>
                  </w:pPr>
                  <w:r w:rsidRPr="008F6AA8">
                    <w:rPr>
                      <w:rFonts w:asciiTheme="majorHAnsi" w:hAnsiTheme="majorHAnsi" w:cs="Arial"/>
                      <w:color w:val="676767"/>
                      <w:sz w:val="18"/>
                      <w:szCs w:val="18"/>
                    </w:rPr>
                    <w:t xml:space="preserve">•Vulnerable communities located in the </w:t>
                  </w:r>
                  <w:r w:rsidR="00D10DEC" w:rsidRPr="00D10DEC">
                    <w:rPr>
                      <w:rFonts w:asciiTheme="majorHAnsi" w:hAnsiTheme="majorHAnsi" w:cs="Arial"/>
                      <w:color w:val="676767"/>
                      <w:sz w:val="18"/>
                      <w:szCs w:val="18"/>
                    </w:rPr>
                    <w:t xml:space="preserve">Pilot areas for extended services implementation </w:t>
                  </w:r>
                  <w:r w:rsidR="00D10DEC">
                    <w:rPr>
                      <w:rFonts w:asciiTheme="majorHAnsi" w:hAnsiTheme="majorHAnsi" w:cs="Arial"/>
                      <w:color w:val="676767"/>
                      <w:sz w:val="18"/>
                      <w:szCs w:val="18"/>
                    </w:rPr>
                    <w:t>(</w:t>
                  </w:r>
                  <w:proofErr w:type="spellStart"/>
                  <w:r w:rsidRPr="008F6AA8">
                    <w:rPr>
                      <w:rFonts w:asciiTheme="majorHAnsi" w:hAnsiTheme="majorHAnsi" w:cs="Arial"/>
                      <w:color w:val="676767"/>
                      <w:sz w:val="18"/>
                      <w:szCs w:val="18"/>
                    </w:rPr>
                    <w:t>Áreas</w:t>
                  </w:r>
                  <w:proofErr w:type="spellEnd"/>
                  <w:r w:rsidRPr="008F6AA8">
                    <w:rPr>
                      <w:rFonts w:asciiTheme="majorHAnsi" w:hAnsiTheme="majorHAnsi" w:cs="Arial"/>
                      <w:color w:val="676767"/>
                      <w:sz w:val="18"/>
                      <w:szCs w:val="18"/>
                    </w:rPr>
                    <w:t xml:space="preserve"> </w:t>
                  </w:r>
                  <w:proofErr w:type="spellStart"/>
                  <w:r w:rsidRPr="008F6AA8">
                    <w:rPr>
                      <w:rFonts w:asciiTheme="majorHAnsi" w:hAnsiTheme="majorHAnsi" w:cs="Arial"/>
                      <w:color w:val="676767"/>
                      <w:sz w:val="18"/>
                      <w:szCs w:val="18"/>
                    </w:rPr>
                    <w:t>Piloto</w:t>
                  </w:r>
                  <w:proofErr w:type="spellEnd"/>
                  <w:r w:rsidRPr="008F6AA8">
                    <w:rPr>
                      <w:rFonts w:asciiTheme="majorHAnsi" w:hAnsiTheme="majorHAnsi" w:cs="Arial"/>
                      <w:color w:val="676767"/>
                      <w:sz w:val="18"/>
                      <w:szCs w:val="18"/>
                    </w:rPr>
                    <w:t xml:space="preserve"> </w:t>
                  </w:r>
                  <w:proofErr w:type="spellStart"/>
                  <w:r w:rsidRPr="008F6AA8">
                    <w:rPr>
                      <w:rFonts w:asciiTheme="majorHAnsi" w:hAnsiTheme="majorHAnsi" w:cs="Arial"/>
                      <w:color w:val="676767"/>
                      <w:sz w:val="18"/>
                      <w:szCs w:val="18"/>
                    </w:rPr>
                    <w:t>para</w:t>
                  </w:r>
                  <w:proofErr w:type="spellEnd"/>
                  <w:r w:rsidRPr="008F6AA8">
                    <w:rPr>
                      <w:rFonts w:asciiTheme="majorHAnsi" w:hAnsiTheme="majorHAnsi" w:cs="Arial"/>
                      <w:color w:val="676767"/>
                      <w:sz w:val="18"/>
                      <w:szCs w:val="18"/>
                    </w:rPr>
                    <w:t xml:space="preserve"> </w:t>
                  </w:r>
                  <w:proofErr w:type="spellStart"/>
                  <w:r w:rsidRPr="008F6AA8">
                    <w:rPr>
                      <w:rFonts w:asciiTheme="majorHAnsi" w:hAnsiTheme="majorHAnsi" w:cs="Arial"/>
                      <w:color w:val="676767"/>
                      <w:sz w:val="18"/>
                      <w:szCs w:val="18"/>
                    </w:rPr>
                    <w:t>Servicios</w:t>
                  </w:r>
                  <w:proofErr w:type="spellEnd"/>
                  <w:r w:rsidRPr="008F6AA8">
                    <w:rPr>
                      <w:rFonts w:asciiTheme="majorHAnsi" w:hAnsiTheme="majorHAnsi"/>
                      <w:sz w:val="18"/>
                      <w:szCs w:val="18"/>
                    </w:rPr>
                    <w:t xml:space="preserve"> </w:t>
                  </w:r>
                  <w:proofErr w:type="spellStart"/>
                  <w:r w:rsidR="00D10DEC">
                    <w:rPr>
                      <w:rFonts w:asciiTheme="majorHAnsi" w:hAnsiTheme="majorHAnsi" w:cs="Arial"/>
                      <w:color w:val="676767"/>
                      <w:sz w:val="18"/>
                      <w:szCs w:val="18"/>
                    </w:rPr>
                    <w:t>Climáticos</w:t>
                  </w:r>
                  <w:proofErr w:type="spellEnd"/>
                  <w:r w:rsidR="00D10DEC">
                    <w:rPr>
                      <w:rFonts w:asciiTheme="majorHAnsi" w:hAnsiTheme="majorHAnsi" w:cs="Arial"/>
                      <w:color w:val="676767"/>
                      <w:sz w:val="18"/>
                      <w:szCs w:val="18"/>
                    </w:rPr>
                    <w:t xml:space="preserve"> </w:t>
                  </w:r>
                  <w:proofErr w:type="spellStart"/>
                  <w:r w:rsidR="00D10DEC">
                    <w:rPr>
                      <w:rFonts w:asciiTheme="majorHAnsi" w:hAnsiTheme="majorHAnsi" w:cs="Arial"/>
                      <w:color w:val="676767"/>
                      <w:sz w:val="18"/>
                      <w:szCs w:val="18"/>
                    </w:rPr>
                    <w:t>extendidos</w:t>
                  </w:r>
                  <w:proofErr w:type="spellEnd"/>
                  <w:r w:rsidR="00D10DEC">
                    <w:rPr>
                      <w:rFonts w:asciiTheme="majorHAnsi" w:hAnsiTheme="majorHAnsi" w:cs="Arial"/>
                      <w:color w:val="676767"/>
                      <w:sz w:val="18"/>
                      <w:szCs w:val="18"/>
                    </w:rPr>
                    <w:t xml:space="preserve"> -</w:t>
                  </w:r>
                  <w:r w:rsidRPr="008F6AA8">
                    <w:rPr>
                      <w:rFonts w:asciiTheme="majorHAnsi" w:hAnsiTheme="majorHAnsi" w:cs="Arial"/>
                      <w:color w:val="676767"/>
                      <w:sz w:val="18"/>
                      <w:szCs w:val="18"/>
                    </w:rPr>
                    <w:t xml:space="preserve">APSE)  who need accurate forecasting, predictions and early warnings to safeguard their land, assets and economic activities from both extreme weather phenomena and climate variability and change </w:t>
                  </w:r>
                </w:p>
                <w:p w:rsidR="007F5B98" w:rsidRPr="008F6AA8" w:rsidRDefault="007F5B98" w:rsidP="007F5B98">
                  <w:pPr>
                    <w:jc w:val="both"/>
                    <w:rPr>
                      <w:rFonts w:asciiTheme="majorHAnsi" w:hAnsiTheme="majorHAnsi" w:cs="Arial"/>
                      <w:color w:val="676767"/>
                      <w:sz w:val="18"/>
                      <w:szCs w:val="18"/>
                    </w:rPr>
                  </w:pPr>
                </w:p>
                <w:p w:rsidR="00CF3EEE" w:rsidRPr="008F6AA8" w:rsidRDefault="007F5B98" w:rsidP="00B74440">
                  <w:pPr>
                    <w:spacing w:line="240" w:lineRule="exact"/>
                    <w:jc w:val="both"/>
                    <w:rPr>
                      <w:rFonts w:asciiTheme="majorHAnsi" w:hAnsiTheme="majorHAnsi" w:cs="Arial"/>
                      <w:color w:val="676767"/>
                      <w:sz w:val="18"/>
                      <w:szCs w:val="18"/>
                    </w:rPr>
                  </w:pPr>
                  <w:r w:rsidRPr="008F6AA8">
                    <w:rPr>
                      <w:rFonts w:asciiTheme="majorHAnsi" w:hAnsiTheme="majorHAnsi" w:cs="Arial"/>
                      <w:color w:val="676767"/>
                      <w:sz w:val="18"/>
                      <w:szCs w:val="18"/>
                    </w:rPr>
                    <w:t>•Risk Management Systems who</w:t>
                  </w:r>
                  <w:r w:rsidRPr="008F6AA8">
                    <w:rPr>
                      <w:rFonts w:asciiTheme="majorHAnsi" w:hAnsiTheme="majorHAnsi"/>
                      <w:sz w:val="18"/>
                      <w:szCs w:val="18"/>
                    </w:rPr>
                    <w:t xml:space="preserve"> </w:t>
                  </w:r>
                  <w:r w:rsidRPr="008F6AA8">
                    <w:rPr>
                      <w:rFonts w:asciiTheme="majorHAnsi" w:hAnsiTheme="majorHAnsi" w:cs="Arial"/>
                      <w:color w:val="676767"/>
                      <w:sz w:val="18"/>
                      <w:szCs w:val="18"/>
                    </w:rPr>
                    <w:t>need accurate forecasts, predictions and warnings to develop early warning systems and execute disaster prevention and reduction strategies agreed at the local</w:t>
                  </w:r>
                  <w:r w:rsidRPr="008F6AA8">
                    <w:rPr>
                      <w:rFonts w:asciiTheme="majorHAnsi" w:hAnsiTheme="majorHAnsi"/>
                      <w:sz w:val="18"/>
                      <w:szCs w:val="18"/>
                    </w:rPr>
                    <w:t xml:space="preserve">, </w:t>
                  </w:r>
                  <w:r w:rsidRPr="008F6AA8">
                    <w:rPr>
                      <w:rFonts w:asciiTheme="majorHAnsi" w:hAnsiTheme="majorHAnsi" w:cs="Arial"/>
                      <w:color w:val="676767"/>
                      <w:sz w:val="18"/>
                      <w:szCs w:val="18"/>
                    </w:rPr>
                    <w:t>national, regional level s</w:t>
                  </w:r>
                  <w:r w:rsidR="000F67C4">
                    <w:rPr>
                      <w:rFonts w:asciiTheme="majorHAnsi" w:hAnsiTheme="majorHAnsi" w:cs="Arial"/>
                      <w:color w:val="676767"/>
                      <w:sz w:val="18"/>
                      <w:szCs w:val="18"/>
                    </w:rPr>
                    <w:t xml:space="preserve">uch as the </w:t>
                  </w:r>
                  <w:proofErr w:type="gramStart"/>
                  <w:r w:rsidR="000F67C4">
                    <w:rPr>
                      <w:rFonts w:asciiTheme="majorHAnsi" w:hAnsiTheme="majorHAnsi" w:cs="Arial"/>
                      <w:color w:val="676767"/>
                      <w:sz w:val="18"/>
                      <w:szCs w:val="18"/>
                    </w:rPr>
                    <w:t xml:space="preserve">EAPAD </w:t>
                  </w:r>
                  <w:r w:rsidR="00D10DEC">
                    <w:rPr>
                      <w:rFonts w:asciiTheme="majorHAnsi" w:hAnsiTheme="majorHAnsi" w:cs="Arial"/>
                      <w:color w:val="676767"/>
                      <w:sz w:val="18"/>
                      <w:szCs w:val="18"/>
                    </w:rPr>
                    <w:t xml:space="preserve"> and</w:t>
                  </w:r>
                  <w:proofErr w:type="gramEnd"/>
                  <w:r w:rsidR="00D10DEC">
                    <w:rPr>
                      <w:rFonts w:asciiTheme="majorHAnsi" w:hAnsiTheme="majorHAnsi" w:cs="Arial"/>
                      <w:color w:val="676767"/>
                      <w:sz w:val="18"/>
                      <w:szCs w:val="18"/>
                    </w:rPr>
                    <w:t xml:space="preserve"> globally </w:t>
                  </w:r>
                  <w:r w:rsidR="00D10DEC" w:rsidRPr="00D10DEC">
                    <w:rPr>
                      <w:rFonts w:asciiTheme="majorHAnsi" w:hAnsiTheme="majorHAnsi" w:cs="Arial"/>
                      <w:color w:val="676767"/>
                      <w:sz w:val="18"/>
                      <w:szCs w:val="18"/>
                    </w:rPr>
                    <w:t xml:space="preserve">in line with the aims of the </w:t>
                  </w:r>
                  <w:r w:rsidRPr="008F6AA8">
                    <w:rPr>
                      <w:rFonts w:asciiTheme="majorHAnsi" w:hAnsiTheme="majorHAnsi" w:cs="Arial"/>
                      <w:color w:val="676767"/>
                      <w:sz w:val="18"/>
                      <w:szCs w:val="18"/>
                    </w:rPr>
                    <w:t>Hyogo Framework of Action.</w:t>
                  </w:r>
                </w:p>
              </w:txbxContent>
            </v:textbox>
            <w10:wrap anchorx="page" anchory="page"/>
          </v:shape>
        </w:pict>
      </w:r>
      <w:r w:rsidR="00B1009D">
        <w:rPr>
          <w:noProof/>
          <w:lang w:val="fr-FR" w:eastAsia="fr-FR"/>
        </w:rPr>
        <w:drawing>
          <wp:anchor distT="0" distB="0" distL="114300" distR="114300" simplePos="0" relativeHeight="251672063" behindDoc="1" locked="0" layoutInCell="1" allowOverlap="1">
            <wp:simplePos x="0" y="0"/>
            <wp:positionH relativeFrom="column">
              <wp:posOffset>4017645</wp:posOffset>
            </wp:positionH>
            <wp:positionV relativeFrom="paragraph">
              <wp:posOffset>483870</wp:posOffset>
            </wp:positionV>
            <wp:extent cx="3264535" cy="2256155"/>
            <wp:effectExtent l="19050" t="0" r="0" b="0"/>
            <wp:wrapNone/>
            <wp:docPr id="2" name="Imagen 1" descr="D:\Sistemas de Información\imagenes\FOTOS DMQ\Fotos01-02sept\SAM_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stemas de Información\imagenes\FOTOS DMQ\Fotos01-02sept\SAM_5755.JPG"/>
                    <pic:cNvPicPr>
                      <a:picLocks noChangeAspect="1" noChangeArrowheads="1"/>
                    </pic:cNvPicPr>
                  </pic:nvPicPr>
                  <pic:blipFill>
                    <a:blip r:embed="rId25" cstate="print"/>
                    <a:srcRect/>
                    <a:stretch>
                      <a:fillRect/>
                    </a:stretch>
                  </pic:blipFill>
                  <pic:spPr bwMode="auto">
                    <a:xfrm>
                      <a:off x="0" y="0"/>
                      <a:ext cx="3264535" cy="2256155"/>
                    </a:xfrm>
                    <a:prstGeom prst="roundRect">
                      <a:avLst>
                        <a:gd name="adj" fmla="val 8594"/>
                      </a:avLst>
                    </a:prstGeom>
                    <a:solidFill>
                      <a:srgbClr val="FFFFFF">
                        <a:shade val="85000"/>
                      </a:srgbClr>
                    </a:solidFill>
                    <a:ln>
                      <a:noFill/>
                    </a:ln>
                    <a:effectLst/>
                  </pic:spPr>
                </pic:pic>
              </a:graphicData>
            </a:graphic>
          </wp:anchor>
        </w:drawing>
      </w:r>
      <w:r w:rsidR="00634F2A">
        <w:rPr>
          <w:noProof/>
          <w:lang w:val="fr-FR" w:eastAsia="fr-FR"/>
        </w:rPr>
        <w:pict>
          <v:shape id="_x0000_s1154" type="#_x0000_t184" style="position:absolute;margin-left:470.7pt;margin-top:106.8pt;width:90.45pt;height:193.85pt;rotation:15641337fd;z-index:251643391;mso-position-horizontal-relative:text;mso-position-vertical-relative:text" adj="16339" stroked="f"/>
        </w:pict>
      </w:r>
      <w:r w:rsidR="00634F2A">
        <w:rPr>
          <w:noProof/>
          <w:lang w:val="fr-FR" w:eastAsia="fr-FR"/>
        </w:rPr>
        <w:pict>
          <v:group id="_x0000_s1150" style="position:absolute;margin-left:415.9pt;margin-top:57pt;width:90.9pt;height:261.75pt;rotation:4280417fd;z-index:251676672;mso-position-horizontal-relative:text;mso-position-vertical-relative:text" coordorigin="1393,360" coordsize="2032,15120">
            <v:shape id="_x0000_s1151" style="position:absolute;left:1503;top:360;width:1735;height:15120;mso-position-horizontal-relative:text;mso-position-vertical-relative:page" coordsize="362,3164" path="m42,hdc362,1456,90,2791,,3164e" filled="f" fillcolor="#fffffe [rgb(255,255,254) ink(7,255)]" strokecolor="#fffffe [rgb(255,255,254) ink(7,255)]" strokeweight=".5pt"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152" style="position:absolute;left:1594;top:360;width:1831;height:15120;mso-position-horizontal-relative:text;mso-position-vertical-relative:page" coordsize="382,3164" path="m80,hdc382,1458,96,2789,,3164e" filled="f" fillcolor="#fffffe [rgb(255,255,254) ink(7,255)]" strokecolor="#efb32f [rgb(239,179,47) ink(2,255)]" strokeweight=".5pt"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shape id="_x0000_s1153" style="position:absolute;left:1393;top:360;width:1850;height:15120;mso-position-horizontal-relative:text;mso-position-vertical-relative:page" coordsize="386,3164" path="m87,hdc386,1461,95,2793,,3164e" filled="f" fillcolor="#fffffe [rgb(255,255,254) ink(7,255)]" strokecolor="#fffffe [rgb(255,255,254) ink(7,255)]" strokeweight=".5pt" o:cliptowrap="t">
              <v:fill color2="#fffffe [rgb(255,255,254) ink(7,255)]"/>
              <v:stroke color2="#fffffe [rgb(255,255,254) ink(7,255)]" joinstyle="miter">
                <o:left v:ext="view" color="#212120 [rgb(33,33,32) cmyk(0,0,0,100)]" color2="#fffffe [rgb(255,255,254) ink(7,255)]"/>
                <o:top v:ext="view" color="#212120 [rgb(33,33,32) cmyk(0,0,0,100)]" color2="#fffffe [rgb(255,255,254) ink(7,255)]"/>
                <o:right v:ext="view" color="#212120 [rgb(33,33,32) cmyk(0,0,0,100)]" color2="#fffffe [rgb(255,255,254) ink(7,255)]"/>
                <o:bottom v:ext="view" color="#212120 [rgb(33,33,32) cmyk(0,0,0,100)]" color2="#fffffe [rgb(255,255,254) ink(7,255)]"/>
                <o:column v:ext="view" color="#212120 [rgb(33,33,32) cmyk(0,0,0,100)]" color2="#fffffe [rgb(255,255,254) ink(7,255)]"/>
              </v:stroke>
              <v:shadow color="#8c8682 [rgb(140,134,130) cmyk(24.7,20.8,19.6,36.1)]" color2="#dbd5d3 [rgb(219,213,211) cmyk(12.5,9.8,8.63,3.14)]"/>
              <v:path arrowok="t"/>
            </v:shape>
          </v:group>
        </w:pict>
      </w:r>
      <w:r w:rsidR="00634F2A">
        <w:rPr>
          <w:noProof/>
          <w:lang w:val="fr-FR" w:eastAsia="fr-FR"/>
        </w:rPr>
        <w:pict>
          <v:shape id="_x0000_s1121" type="#_x0000_t202" style="position:absolute;margin-left:28.15pt;margin-top:30.85pt;width:247.7pt;height:240.55pt;z-index:25165926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121;mso-column-margin:5.76pt" inset="2.88pt,2.88pt,2.88pt,2.88pt">
              <w:txbxContent>
                <w:p w:rsidR="00CF3EEE" w:rsidRPr="00B64812" w:rsidRDefault="00CF3EEE" w:rsidP="00CF3EEE">
                  <w:pPr>
                    <w:jc w:val="both"/>
                    <w:rPr>
                      <w:rFonts w:asciiTheme="minorHAnsi" w:hAnsiTheme="minorHAnsi" w:cs="Arial"/>
                      <w:b/>
                      <w:color w:val="FF3300"/>
                      <w:w w:val="90"/>
                      <w:sz w:val="52"/>
                      <w:szCs w:val="48"/>
                    </w:rPr>
                  </w:pPr>
                  <w:proofErr w:type="spellStart"/>
                  <w:r w:rsidRPr="00B64812">
                    <w:rPr>
                      <w:rFonts w:asciiTheme="minorHAnsi" w:hAnsiTheme="minorHAnsi" w:cs="Arial"/>
                      <w:b/>
                      <w:color w:val="FF3300"/>
                      <w:w w:val="90"/>
                      <w:sz w:val="52"/>
                      <w:szCs w:val="48"/>
                    </w:rPr>
                    <w:t>Programme</w:t>
                  </w:r>
                  <w:proofErr w:type="spellEnd"/>
                  <w:r w:rsidRPr="00B64812">
                    <w:rPr>
                      <w:rFonts w:asciiTheme="minorHAnsi" w:hAnsiTheme="minorHAnsi" w:cs="Arial"/>
                      <w:b/>
                      <w:color w:val="FF3300"/>
                      <w:w w:val="90"/>
                      <w:sz w:val="52"/>
                      <w:szCs w:val="48"/>
                    </w:rPr>
                    <w:t xml:space="preserve"> Objectives</w:t>
                  </w:r>
                </w:p>
                <w:p w:rsidR="00CF3EEE" w:rsidRPr="00CF3EEE" w:rsidRDefault="00CF3EEE" w:rsidP="00CF3EEE">
                  <w:pPr>
                    <w:jc w:val="both"/>
                    <w:rPr>
                      <w:rFonts w:asciiTheme="majorHAnsi" w:hAnsiTheme="majorHAnsi"/>
                      <w:sz w:val="28"/>
                    </w:rPr>
                  </w:pPr>
                </w:p>
                <w:p w:rsidR="008F6AA8" w:rsidRPr="00CF3EEE" w:rsidRDefault="00CF3EEE" w:rsidP="00CF3EEE">
                  <w:pPr>
                    <w:spacing w:line="276" w:lineRule="auto"/>
                    <w:jc w:val="both"/>
                    <w:rPr>
                      <w:rFonts w:asciiTheme="majorHAnsi" w:hAnsiTheme="majorHAnsi"/>
                      <w:sz w:val="24"/>
                    </w:rPr>
                  </w:pPr>
                  <w:r w:rsidRPr="00CF3EEE">
                    <w:rPr>
                      <w:rFonts w:asciiTheme="majorHAnsi" w:hAnsiTheme="majorHAnsi"/>
                      <w:sz w:val="24"/>
                    </w:rPr>
                    <w:t>General Objective</w:t>
                  </w:r>
                </w:p>
                <w:p w:rsidR="00566354" w:rsidRPr="008F6AA8" w:rsidRDefault="00CF3EEE" w:rsidP="00CF3EEE">
                  <w:pPr>
                    <w:spacing w:line="276" w:lineRule="auto"/>
                    <w:jc w:val="both"/>
                    <w:rPr>
                      <w:rFonts w:asciiTheme="majorHAnsi" w:hAnsiTheme="majorHAnsi" w:cs="Arial"/>
                      <w:color w:val="676767"/>
                      <w:sz w:val="18"/>
                      <w:szCs w:val="18"/>
                    </w:rPr>
                  </w:pPr>
                  <w:r w:rsidRPr="008F6AA8">
                    <w:rPr>
                      <w:rFonts w:asciiTheme="majorHAnsi" w:hAnsiTheme="majorHAnsi" w:cs="Arial"/>
                      <w:color w:val="676767"/>
                      <w:sz w:val="18"/>
                      <w:szCs w:val="18"/>
                    </w:rPr>
                    <w:t xml:space="preserve">To contribute on  sustainable human activity by reducing vulnerability to imminent and long-term climate related hazards through the efficient use of hydrological, meteorological and </w:t>
                  </w:r>
                  <w:proofErr w:type="spellStart"/>
                  <w:r w:rsidRPr="008F6AA8">
                    <w:rPr>
                      <w:rFonts w:asciiTheme="majorHAnsi" w:hAnsiTheme="majorHAnsi" w:cs="Arial"/>
                      <w:color w:val="676767"/>
                      <w:sz w:val="18"/>
                      <w:szCs w:val="18"/>
                    </w:rPr>
                    <w:t>climatological</w:t>
                  </w:r>
                  <w:proofErr w:type="spellEnd"/>
                  <w:r w:rsidRPr="008F6AA8">
                    <w:rPr>
                      <w:rFonts w:asciiTheme="majorHAnsi" w:hAnsiTheme="majorHAnsi" w:cs="Arial"/>
                      <w:color w:val="676767"/>
                      <w:sz w:val="18"/>
                      <w:szCs w:val="18"/>
                    </w:rPr>
                    <w:t xml:space="preserve"> information in the Andean region</w:t>
                  </w:r>
                </w:p>
                <w:p w:rsidR="00CF3EEE" w:rsidRPr="00CF3EEE" w:rsidRDefault="00CF3EEE" w:rsidP="00CF3EEE">
                  <w:pPr>
                    <w:jc w:val="both"/>
                    <w:rPr>
                      <w:rFonts w:asciiTheme="majorHAnsi" w:hAnsiTheme="majorHAnsi" w:cs="Arial"/>
                      <w:color w:val="676767"/>
                      <w:sz w:val="17"/>
                      <w:szCs w:val="17"/>
                    </w:rPr>
                  </w:pPr>
                </w:p>
                <w:p w:rsidR="008F6AA8" w:rsidRPr="00D61403" w:rsidRDefault="00CF3EEE" w:rsidP="00CF3EEE">
                  <w:pPr>
                    <w:spacing w:line="276" w:lineRule="auto"/>
                    <w:jc w:val="both"/>
                    <w:rPr>
                      <w:rFonts w:asciiTheme="majorHAnsi" w:hAnsiTheme="majorHAnsi"/>
                      <w:sz w:val="24"/>
                    </w:rPr>
                  </w:pPr>
                  <w:r w:rsidRPr="00CF3EEE">
                    <w:rPr>
                      <w:rFonts w:asciiTheme="majorHAnsi" w:hAnsiTheme="majorHAnsi"/>
                      <w:sz w:val="24"/>
                    </w:rPr>
                    <w:t>Specific Objective</w:t>
                  </w:r>
                </w:p>
                <w:p w:rsidR="00CF3EEE" w:rsidRPr="008F6AA8" w:rsidRDefault="00CF3EEE" w:rsidP="00CF3EEE">
                  <w:pPr>
                    <w:spacing w:line="276" w:lineRule="auto"/>
                    <w:jc w:val="both"/>
                    <w:rPr>
                      <w:rFonts w:asciiTheme="majorHAnsi" w:hAnsiTheme="majorHAnsi" w:cs="Arial"/>
                      <w:color w:val="676767"/>
                      <w:sz w:val="18"/>
                      <w:szCs w:val="18"/>
                    </w:rPr>
                  </w:pPr>
                  <w:r w:rsidRPr="008F6AA8">
                    <w:rPr>
                      <w:rFonts w:asciiTheme="majorHAnsi" w:hAnsiTheme="majorHAnsi" w:cs="Arial"/>
                      <w:color w:val="676767"/>
                      <w:sz w:val="18"/>
                      <w:szCs w:val="18"/>
                    </w:rPr>
                    <w:t xml:space="preserve">Strengthen the capacity of the </w:t>
                  </w:r>
                  <w:r w:rsidR="001F4AA3" w:rsidRPr="001F4AA3">
                    <w:rPr>
                      <w:rFonts w:asciiTheme="majorHAnsi" w:hAnsiTheme="majorHAnsi" w:cs="Arial"/>
                      <w:color w:val="676767"/>
                      <w:sz w:val="18"/>
                      <w:szCs w:val="18"/>
                    </w:rPr>
                    <w:t>National Hydrological and Meteorological Services (NMHSs)</w:t>
                  </w:r>
                  <w:r w:rsidRPr="008F6AA8">
                    <w:rPr>
                      <w:rFonts w:asciiTheme="majorHAnsi" w:hAnsiTheme="majorHAnsi" w:cs="Arial"/>
                      <w:color w:val="676767"/>
                      <w:sz w:val="18"/>
                      <w:szCs w:val="18"/>
                    </w:rPr>
                    <w:t xml:space="preserve"> in the Andean Region to provide high quality hydrological, meteorological and climatic information and services in response to the needs and demands of strategic development sectors, risk management systems and vulnerable communities at regional, national and local levels</w:t>
                  </w:r>
                </w:p>
                <w:p w:rsidR="00CF3EEE" w:rsidRPr="00CF3EEE" w:rsidRDefault="00CF3EEE" w:rsidP="00CF3EEE">
                  <w:pPr>
                    <w:jc w:val="both"/>
                    <w:rPr>
                      <w:rFonts w:asciiTheme="majorHAnsi" w:hAnsiTheme="majorHAnsi"/>
                      <w:szCs w:val="17"/>
                    </w:rPr>
                  </w:pPr>
                </w:p>
              </w:txbxContent>
            </v:textbox>
            <w10:wrap anchorx="page" anchory="page"/>
          </v:shape>
        </w:pict>
      </w:r>
      <w:r w:rsidR="00634F2A">
        <w:rPr>
          <w:noProof/>
          <w:lang w:val="fr-FR" w:eastAsia="fr-FR"/>
        </w:rPr>
        <w:pict>
          <v:shape id="_x0000_s1134" type="#_x0000_t202" style="position:absolute;margin-left:630.15pt;margin-top:25.15pt;width:198.2pt;height:40.5pt;z-index:251664384;mso-wrap-distance-left:2.88pt;mso-wrap-distance-top:2.88pt;mso-wrap-distance-right:2.88pt;mso-wrap-distance-bottom:2.88pt;mso-position-horizontal-relative:page;mso-position-vertical-relative:page" filled="f" fillcolor="#fffffe [rgb(255,255,254) ink(7,255)]" stroked="f" strokecolor="#212120" insetpen="t" o:cliptowrap="t">
            <v:fill color2="#212120"/>
            <v:stroke color2="#fffffe [rgb(255,255,254) ink(7,255)]">
              <o:left v:ext="view" color="#212120" color2="#fffffe [rgb(255,255,254) ink(7,255)]"/>
              <o:top v:ext="view" color="#212120" color2="#fffffe [rgb(255,255,254) ink(7,255)]"/>
              <o:right v:ext="view" color="#212120" color2="#fffffe [rgb(255,255,254) ink(7,255)]"/>
              <o:bottom v:ext="view" color="#212120" color2="#fffffe [rgb(255,255,254) ink(7,255)]"/>
              <o:column v:ext="view" color="#212120" color2="#fffffe [rgb(255,255,254) ink(7,255)]"/>
            </v:stroke>
            <v:shadow color="#dcd6d4" color2="#dbd5d3 [rgb(219,213,211) cmyk(12.5,9.8,8.63,3.14)]"/>
            <v:textbox style="mso-next-textbox:#_x0000_s1134;mso-column-margin:5.76pt" inset="2.88pt,2.88pt,2.88pt,2.88pt">
              <w:txbxContent>
                <w:p w:rsidR="00EE07B5" w:rsidRPr="00430CDD" w:rsidRDefault="00430CDD" w:rsidP="00430CDD">
                  <w:pPr>
                    <w:rPr>
                      <w:szCs w:val="48"/>
                    </w:rPr>
                  </w:pPr>
                  <w:proofErr w:type="spellStart"/>
                  <w:r>
                    <w:rPr>
                      <w:rFonts w:asciiTheme="minorHAnsi" w:hAnsiTheme="minorHAnsi" w:cs="Arial"/>
                      <w:b/>
                      <w:color w:val="FF3300"/>
                      <w:w w:val="90"/>
                      <w:sz w:val="52"/>
                      <w:szCs w:val="48"/>
                      <w:lang w:val="fr-FR"/>
                    </w:rPr>
                    <w:t>Expected</w:t>
                  </w:r>
                  <w:proofErr w:type="spellEnd"/>
                  <w:r>
                    <w:rPr>
                      <w:rFonts w:asciiTheme="minorHAnsi" w:hAnsiTheme="minorHAnsi" w:cs="Arial"/>
                      <w:b/>
                      <w:color w:val="FF3300"/>
                      <w:w w:val="90"/>
                      <w:sz w:val="52"/>
                      <w:szCs w:val="48"/>
                      <w:lang w:val="fr-FR"/>
                    </w:rPr>
                    <w:t xml:space="preserve"> </w:t>
                  </w:r>
                  <w:proofErr w:type="spellStart"/>
                  <w:r>
                    <w:rPr>
                      <w:rFonts w:asciiTheme="minorHAnsi" w:hAnsiTheme="minorHAnsi" w:cs="Arial"/>
                      <w:b/>
                      <w:color w:val="FF3300"/>
                      <w:w w:val="90"/>
                      <w:sz w:val="52"/>
                      <w:szCs w:val="48"/>
                      <w:lang w:val="fr-FR"/>
                    </w:rPr>
                    <w:t>Results</w:t>
                  </w:r>
                  <w:proofErr w:type="spellEnd"/>
                </w:p>
              </w:txbxContent>
            </v:textbox>
            <w10:wrap anchorx="page" anchory="page"/>
          </v:shape>
        </w:pict>
      </w:r>
    </w:p>
    <w:sectPr w:rsidR="00AA0C9C" w:rsidRPr="00CF3EEE" w:rsidSect="00914D87">
      <w:pgSz w:w="24480" w:h="15840" w:orient="landscape"/>
      <w:pgMar w:top="360" w:right="360" w:bottom="360" w:left="360" w:header="360" w:footer="36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attachedTemplate r:id="rId1"/>
  <w:stylePaneFormatFilter w:val="3F01"/>
  <w:defaultTabStop w:val="720"/>
  <w:hyphenationZone w:val="425"/>
  <w:drawingGridHorizontalSpacing w:val="120"/>
  <w:displayHorizontalDrawingGridEvery w:val="2"/>
  <w:displayVerticalDrawingGridEvery w:val="2"/>
  <w:characterSpacingControl w:val="doNotCompress"/>
  <w:ignoreMixedContent/>
  <w:alwaysShowPlaceholderText/>
  <w:compat/>
  <w:rsids>
    <w:rsidRoot w:val="00ED08D0"/>
    <w:rsid w:val="00047E12"/>
    <w:rsid w:val="000F67C4"/>
    <w:rsid w:val="001975A4"/>
    <w:rsid w:val="001A4350"/>
    <w:rsid w:val="001F4AA3"/>
    <w:rsid w:val="00214119"/>
    <w:rsid w:val="002538BA"/>
    <w:rsid w:val="00294C50"/>
    <w:rsid w:val="002A724F"/>
    <w:rsid w:val="002F4071"/>
    <w:rsid w:val="00356D30"/>
    <w:rsid w:val="003768DC"/>
    <w:rsid w:val="003A5E36"/>
    <w:rsid w:val="003C0285"/>
    <w:rsid w:val="003F33E0"/>
    <w:rsid w:val="00415F6C"/>
    <w:rsid w:val="00426AA3"/>
    <w:rsid w:val="00430CDD"/>
    <w:rsid w:val="0051147E"/>
    <w:rsid w:val="00526175"/>
    <w:rsid w:val="00543CCD"/>
    <w:rsid w:val="00546818"/>
    <w:rsid w:val="00566354"/>
    <w:rsid w:val="00580C60"/>
    <w:rsid w:val="00590AA0"/>
    <w:rsid w:val="00601518"/>
    <w:rsid w:val="00634F2A"/>
    <w:rsid w:val="00635CC1"/>
    <w:rsid w:val="00670BC8"/>
    <w:rsid w:val="00686D53"/>
    <w:rsid w:val="006A0B5F"/>
    <w:rsid w:val="006E5487"/>
    <w:rsid w:val="006E70A7"/>
    <w:rsid w:val="006F529A"/>
    <w:rsid w:val="0072028E"/>
    <w:rsid w:val="007402B8"/>
    <w:rsid w:val="00777DB0"/>
    <w:rsid w:val="00792418"/>
    <w:rsid w:val="007B4A0B"/>
    <w:rsid w:val="007F5B98"/>
    <w:rsid w:val="0080600A"/>
    <w:rsid w:val="008277DB"/>
    <w:rsid w:val="008C4476"/>
    <w:rsid w:val="008C7181"/>
    <w:rsid w:val="008C7981"/>
    <w:rsid w:val="008F2E4F"/>
    <w:rsid w:val="008F6AA8"/>
    <w:rsid w:val="00914D87"/>
    <w:rsid w:val="00944F78"/>
    <w:rsid w:val="00973AFD"/>
    <w:rsid w:val="00A2120D"/>
    <w:rsid w:val="00A90867"/>
    <w:rsid w:val="00AA0C9C"/>
    <w:rsid w:val="00AB038F"/>
    <w:rsid w:val="00AC5D56"/>
    <w:rsid w:val="00AE14FC"/>
    <w:rsid w:val="00B0118A"/>
    <w:rsid w:val="00B1009D"/>
    <w:rsid w:val="00B24A75"/>
    <w:rsid w:val="00B61D55"/>
    <w:rsid w:val="00B64812"/>
    <w:rsid w:val="00B74440"/>
    <w:rsid w:val="00B7752B"/>
    <w:rsid w:val="00BE74FE"/>
    <w:rsid w:val="00C80D80"/>
    <w:rsid w:val="00C862FD"/>
    <w:rsid w:val="00CA679E"/>
    <w:rsid w:val="00CB0FE7"/>
    <w:rsid w:val="00CD4431"/>
    <w:rsid w:val="00CE1C83"/>
    <w:rsid w:val="00CF3EEE"/>
    <w:rsid w:val="00D10DEC"/>
    <w:rsid w:val="00D35834"/>
    <w:rsid w:val="00D61403"/>
    <w:rsid w:val="00E54B42"/>
    <w:rsid w:val="00E93286"/>
    <w:rsid w:val="00EB2EAE"/>
    <w:rsid w:val="00ED08D0"/>
    <w:rsid w:val="00EE07B5"/>
    <w:rsid w:val="00EF11F4"/>
    <w:rsid w:val="00F00791"/>
    <w:rsid w:val="00F300CA"/>
    <w:rsid w:val="00F436D6"/>
    <w:rsid w:val="00F645D2"/>
    <w:rsid w:val="00FC1E22"/>
    <w:rsid w:val="00FE37D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ru v:ext="edit" colors="#e9eff7"/>
      <o:colormenu v:ext="edit" fillcolor="none [3212]" strokecolor="none" shadowcolor="none"/>
    </o:shapedefaults>
    <o:shapelayout v:ext="edit">
      <o:idmap v:ext="edit" data="1"/>
      <o:regrouptable v:ext="edit">
        <o:entry new="1" old="0"/>
        <o:entry new="2" old="0"/>
        <o:entry new="3" old="2"/>
        <o:entry new="4" old="0"/>
        <o:entry new="5" old="2"/>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4D87"/>
    <w:rPr>
      <w:color w:val="212120"/>
      <w:kern w:val="28"/>
      <w:lang w:val="en-U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normal1">
    <w:name w:val="Tabla normal1"/>
    <w:semiHidden/>
    <w:rsid w:val="00914D87"/>
    <w:tblPr>
      <w:tblCellMar>
        <w:top w:w="0" w:type="dxa"/>
        <w:left w:w="108" w:type="dxa"/>
        <w:bottom w:w="0" w:type="dxa"/>
        <w:right w:w="108" w:type="dxa"/>
      </w:tblCellMar>
    </w:tblPr>
  </w:style>
  <w:style w:type="paragraph" w:styleId="Textodeglobo">
    <w:name w:val="Balloon Text"/>
    <w:basedOn w:val="Normal"/>
    <w:link w:val="TextodegloboCar"/>
    <w:rsid w:val="00F645D2"/>
    <w:rPr>
      <w:rFonts w:ascii="Tahoma" w:hAnsi="Tahoma" w:cs="Tahoma"/>
      <w:sz w:val="16"/>
      <w:szCs w:val="16"/>
    </w:rPr>
  </w:style>
  <w:style w:type="character" w:customStyle="1" w:styleId="TextodegloboCar">
    <w:name w:val="Texto de globo Car"/>
    <w:basedOn w:val="Fuentedeprrafopredeter"/>
    <w:link w:val="Textodeglobo"/>
    <w:rsid w:val="00F645D2"/>
    <w:rPr>
      <w:rFonts w:ascii="Tahoma" w:hAnsi="Tahoma" w:cs="Tahoma"/>
      <w:color w:val="212120"/>
      <w:kern w:val="28"/>
      <w:sz w:val="16"/>
      <w:szCs w:val="16"/>
      <w:lang w:val="en-US" w:eastAsia="en-US"/>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igail\AppData\Roaming\Microsoft\Templates\Folleto%20para%20empresa%20de%20tecnolog&#237;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41989-B67A-4E30-A115-FB05F0062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Folleto para empresa de tecnología</Template>
  <TotalTime>452</TotalTime>
  <Pages>2</Pages>
  <Words>8</Words>
  <Characters>48</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StockLayouts LLC</Company>
  <LinksUpToDate>false</LinksUpToDate>
  <CharactersWithSpaces>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Abigail</cp:lastModifiedBy>
  <cp:revision>6</cp:revision>
  <dcterms:created xsi:type="dcterms:W3CDTF">2013-04-29T19:49:00Z</dcterms:created>
  <dcterms:modified xsi:type="dcterms:W3CDTF">2013-04-30T21:04:00Z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TC102579953082</vt:lpwstr>
  </property>
</Properties>
</file>